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0440" w14:textId="7C2466B9" w:rsidR="00456F4F" w:rsidRPr="00FD6C5E" w:rsidRDefault="00456F4F" w:rsidP="00AC2D31">
      <w:pPr>
        <w:spacing w:after="0" w:line="240" w:lineRule="auto"/>
        <w:jc w:val="center"/>
        <w:rPr>
          <w:rFonts w:ascii="Arial" w:hAnsi="Arial" w:cs="Arial"/>
          <w:b/>
          <w:sz w:val="24"/>
          <w:szCs w:val="24"/>
        </w:rPr>
      </w:pPr>
      <w:r w:rsidRPr="00FD6C5E">
        <w:rPr>
          <w:rFonts w:ascii="Arial" w:hAnsi="Arial" w:cs="Arial"/>
          <w:b/>
          <w:sz w:val="24"/>
          <w:szCs w:val="24"/>
        </w:rPr>
        <w:t>TOUCHSTONE</w:t>
      </w:r>
      <w:r w:rsidR="005D0073" w:rsidRPr="00FD6C5E">
        <w:rPr>
          <w:rFonts w:ascii="Arial" w:hAnsi="Arial" w:cs="Arial"/>
          <w:b/>
          <w:sz w:val="24"/>
          <w:szCs w:val="24"/>
        </w:rPr>
        <w:t xml:space="preserve"> </w:t>
      </w:r>
    </w:p>
    <w:p w14:paraId="0ABE60A4" w14:textId="59AC0CDB" w:rsidR="00456F4F" w:rsidRPr="00FD6C5E" w:rsidRDefault="00456F4F" w:rsidP="00AC2D31">
      <w:pPr>
        <w:spacing w:after="0" w:line="240" w:lineRule="auto"/>
        <w:jc w:val="center"/>
        <w:rPr>
          <w:rFonts w:ascii="Arial" w:hAnsi="Arial" w:cs="Arial"/>
          <w:b/>
          <w:sz w:val="24"/>
          <w:szCs w:val="24"/>
        </w:rPr>
      </w:pPr>
      <w:r w:rsidRPr="00FD6C5E">
        <w:rPr>
          <w:rFonts w:ascii="Arial" w:hAnsi="Arial" w:cs="Arial"/>
          <w:b/>
          <w:sz w:val="24"/>
          <w:szCs w:val="24"/>
        </w:rPr>
        <w:t>JOB DESCRIPTION</w:t>
      </w:r>
    </w:p>
    <w:p w14:paraId="738496FD" w14:textId="77777777" w:rsidR="00350F24" w:rsidRPr="00FD6C5E" w:rsidRDefault="00350F24" w:rsidP="00AC2D31">
      <w:pPr>
        <w:spacing w:after="0" w:line="240" w:lineRule="auto"/>
        <w:jc w:val="center"/>
        <w:rPr>
          <w:rFonts w:ascii="Arial" w:hAnsi="Arial" w:cs="Arial"/>
          <w:b/>
          <w:sz w:val="24"/>
          <w:szCs w:val="24"/>
        </w:rPr>
      </w:pPr>
    </w:p>
    <w:p w14:paraId="6AA819FF" w14:textId="6CDCAD3B" w:rsidR="0062058C" w:rsidRPr="00FD6C5E" w:rsidRDefault="00456F4F" w:rsidP="00AC2D31">
      <w:pPr>
        <w:spacing w:after="0" w:line="240" w:lineRule="auto"/>
        <w:jc w:val="center"/>
        <w:rPr>
          <w:rFonts w:ascii="Arial" w:hAnsi="Arial" w:cs="Arial"/>
          <w:b/>
          <w:sz w:val="24"/>
          <w:szCs w:val="24"/>
        </w:rPr>
      </w:pPr>
      <w:r w:rsidRPr="00FD6C5E">
        <w:rPr>
          <w:rFonts w:ascii="Arial" w:hAnsi="Arial" w:cs="Arial"/>
          <w:b/>
          <w:sz w:val="24"/>
          <w:szCs w:val="24"/>
        </w:rPr>
        <w:t xml:space="preserve">BEACON </w:t>
      </w:r>
      <w:r w:rsidR="00334E3F" w:rsidRPr="00FD6C5E">
        <w:rPr>
          <w:rFonts w:ascii="Arial" w:hAnsi="Arial" w:cs="Arial"/>
          <w:b/>
          <w:sz w:val="24"/>
          <w:szCs w:val="24"/>
        </w:rPr>
        <w:t xml:space="preserve">HOUSING </w:t>
      </w:r>
      <w:r w:rsidRPr="00FD6C5E">
        <w:rPr>
          <w:rFonts w:ascii="Arial" w:hAnsi="Arial" w:cs="Arial"/>
          <w:b/>
          <w:sz w:val="24"/>
          <w:szCs w:val="24"/>
        </w:rPr>
        <w:t>DOMESTIC ABUSE LEAD PRACTITIONER</w:t>
      </w:r>
    </w:p>
    <w:p w14:paraId="371B4630" w14:textId="77777777" w:rsidR="00456F4F" w:rsidRPr="00FD6C5E" w:rsidRDefault="00456F4F" w:rsidP="00AC2D31">
      <w:pPr>
        <w:spacing w:after="0" w:line="240" w:lineRule="auto"/>
        <w:jc w:val="center"/>
        <w:rPr>
          <w:rFonts w:ascii="Arial" w:hAnsi="Arial" w:cs="Arial"/>
          <w:b/>
          <w:sz w:val="24"/>
          <w:szCs w:val="24"/>
        </w:rPr>
      </w:pPr>
    </w:p>
    <w:p w14:paraId="595DBD62" w14:textId="08976DB2" w:rsidR="0062058C" w:rsidRPr="00FD6C5E" w:rsidRDefault="6CF5A7F6" w:rsidP="00AC2D31">
      <w:pPr>
        <w:pStyle w:val="NoSpacing"/>
        <w:rPr>
          <w:rFonts w:ascii="Arial" w:hAnsi="Arial" w:cs="Arial"/>
          <w:sz w:val="24"/>
          <w:szCs w:val="24"/>
        </w:rPr>
      </w:pPr>
      <w:r w:rsidRPr="00FD6C5E">
        <w:rPr>
          <w:rFonts w:ascii="Arial" w:hAnsi="Arial" w:cs="Arial"/>
          <w:sz w:val="24"/>
          <w:szCs w:val="24"/>
        </w:rPr>
        <w:t>Grade</w:t>
      </w:r>
      <w:r w:rsidR="00456F4F" w:rsidRPr="00FD6C5E">
        <w:rPr>
          <w:rFonts w:ascii="Arial" w:hAnsi="Arial" w:cs="Arial"/>
          <w:sz w:val="24"/>
          <w:szCs w:val="24"/>
        </w:rPr>
        <w:t>:</w:t>
      </w:r>
      <w:r w:rsidR="00456F4F" w:rsidRPr="00FD6C5E">
        <w:rPr>
          <w:rFonts w:ascii="Arial" w:hAnsi="Arial" w:cs="Arial"/>
          <w:sz w:val="24"/>
          <w:szCs w:val="24"/>
        </w:rPr>
        <w:tab/>
      </w:r>
      <w:r w:rsidR="00456F4F" w:rsidRPr="00FD6C5E">
        <w:rPr>
          <w:rFonts w:ascii="Arial" w:hAnsi="Arial" w:cs="Arial"/>
          <w:sz w:val="24"/>
          <w:szCs w:val="24"/>
        </w:rPr>
        <w:tab/>
      </w:r>
      <w:r w:rsidR="00456F4F" w:rsidRPr="00FD6C5E">
        <w:rPr>
          <w:rFonts w:ascii="Arial" w:hAnsi="Arial" w:cs="Arial"/>
          <w:sz w:val="24"/>
          <w:szCs w:val="24"/>
        </w:rPr>
        <w:tab/>
      </w:r>
      <w:r w:rsidR="00B85706" w:rsidRPr="00250D3A">
        <w:rPr>
          <w:rFonts w:ascii="Arial" w:hAnsi="Arial" w:cs="Arial"/>
          <w:color w:val="000000"/>
          <w:sz w:val="24"/>
          <w:szCs w:val="24"/>
        </w:rPr>
        <w:t>£31,852.13</w:t>
      </w:r>
      <w:r w:rsidR="00C11817" w:rsidRPr="00250D3A">
        <w:rPr>
          <w:rFonts w:ascii="Arial" w:hAnsi="Arial" w:cs="Arial"/>
          <w:sz w:val="24"/>
          <w:szCs w:val="24"/>
        </w:rPr>
        <w:t xml:space="preserve"> </w:t>
      </w:r>
      <w:r w:rsidR="00456F4F" w:rsidRPr="00250D3A">
        <w:rPr>
          <w:rFonts w:ascii="Arial" w:hAnsi="Arial" w:cs="Arial"/>
          <w:sz w:val="24"/>
          <w:szCs w:val="24"/>
        </w:rPr>
        <w:t>pa</w:t>
      </w:r>
      <w:r w:rsidR="00B85706" w:rsidRPr="00250D3A">
        <w:rPr>
          <w:rFonts w:ascii="Arial" w:hAnsi="Arial" w:cs="Arial"/>
          <w:sz w:val="24"/>
          <w:szCs w:val="24"/>
        </w:rPr>
        <w:t xml:space="preserve"> (</w:t>
      </w:r>
      <w:r w:rsidR="007636B2" w:rsidRPr="00250D3A">
        <w:rPr>
          <w:rFonts w:ascii="Arial" w:hAnsi="Arial" w:cs="Arial"/>
          <w:sz w:val="24"/>
          <w:szCs w:val="24"/>
        </w:rPr>
        <w:t>fixed for term subject to funding</w:t>
      </w:r>
      <w:r w:rsidR="00B85706" w:rsidRPr="00250D3A">
        <w:rPr>
          <w:rFonts w:ascii="Arial" w:hAnsi="Arial" w:cs="Arial"/>
          <w:sz w:val="24"/>
          <w:szCs w:val="24"/>
        </w:rPr>
        <w:t>)</w:t>
      </w:r>
    </w:p>
    <w:p w14:paraId="0D1619C7" w14:textId="28B64C46" w:rsidR="00456F4F" w:rsidRPr="00FD6C5E" w:rsidRDefault="6CF5A7F6" w:rsidP="00AC2D31">
      <w:pPr>
        <w:pStyle w:val="NoSpacing"/>
        <w:rPr>
          <w:rFonts w:ascii="Arial" w:hAnsi="Arial" w:cs="Arial"/>
          <w:sz w:val="24"/>
          <w:szCs w:val="24"/>
        </w:rPr>
      </w:pPr>
      <w:r w:rsidRPr="00FD6C5E">
        <w:rPr>
          <w:rFonts w:ascii="Arial" w:hAnsi="Arial" w:cs="Arial"/>
          <w:sz w:val="24"/>
          <w:szCs w:val="24"/>
        </w:rPr>
        <w:t xml:space="preserve">Working hours: </w:t>
      </w:r>
      <w:r w:rsidR="00456F4F" w:rsidRPr="00FD6C5E">
        <w:rPr>
          <w:rFonts w:ascii="Arial" w:hAnsi="Arial" w:cs="Arial"/>
          <w:sz w:val="24"/>
          <w:szCs w:val="24"/>
        </w:rPr>
        <w:tab/>
      </w:r>
      <w:r w:rsidR="00456F4F" w:rsidRPr="00FD6C5E">
        <w:rPr>
          <w:rFonts w:ascii="Arial" w:hAnsi="Arial" w:cs="Arial"/>
          <w:sz w:val="24"/>
          <w:szCs w:val="24"/>
        </w:rPr>
        <w:tab/>
      </w:r>
      <w:r w:rsidRPr="00FD6C5E">
        <w:rPr>
          <w:rFonts w:ascii="Arial" w:hAnsi="Arial" w:cs="Arial"/>
          <w:sz w:val="24"/>
          <w:szCs w:val="24"/>
        </w:rPr>
        <w:t>3</w:t>
      </w:r>
      <w:r w:rsidR="50548877" w:rsidRPr="00FD6C5E">
        <w:rPr>
          <w:rFonts w:ascii="Arial" w:hAnsi="Arial" w:cs="Arial"/>
          <w:sz w:val="24"/>
          <w:szCs w:val="24"/>
        </w:rPr>
        <w:t>7</w:t>
      </w:r>
      <w:r w:rsidRPr="00FD6C5E">
        <w:rPr>
          <w:rFonts w:ascii="Arial" w:hAnsi="Arial" w:cs="Arial"/>
          <w:sz w:val="24"/>
          <w:szCs w:val="24"/>
        </w:rPr>
        <w:t xml:space="preserve"> hours per week</w:t>
      </w:r>
      <w:r w:rsidR="006A618C" w:rsidRPr="00FD6C5E">
        <w:rPr>
          <w:rFonts w:ascii="Arial" w:hAnsi="Arial" w:cs="Arial"/>
          <w:sz w:val="24"/>
          <w:szCs w:val="24"/>
        </w:rPr>
        <w:t xml:space="preserve"> </w:t>
      </w:r>
    </w:p>
    <w:p w14:paraId="1F359477" w14:textId="02684499" w:rsidR="00456F4F" w:rsidRPr="00FD6C5E" w:rsidRDefault="00456F4F" w:rsidP="00AC2D31">
      <w:pPr>
        <w:pStyle w:val="NoSpacing"/>
        <w:rPr>
          <w:rFonts w:ascii="Arial" w:hAnsi="Arial" w:cs="Arial"/>
          <w:sz w:val="24"/>
          <w:szCs w:val="24"/>
        </w:rPr>
      </w:pPr>
      <w:r w:rsidRPr="00FD6C5E">
        <w:rPr>
          <w:rFonts w:ascii="Arial" w:hAnsi="Arial" w:cs="Arial"/>
          <w:sz w:val="24"/>
          <w:szCs w:val="24"/>
        </w:rPr>
        <w:t xml:space="preserve">Responsible to: </w:t>
      </w:r>
      <w:r w:rsidRPr="00FD6C5E">
        <w:rPr>
          <w:rFonts w:ascii="Arial" w:hAnsi="Arial" w:cs="Arial"/>
          <w:sz w:val="24"/>
          <w:szCs w:val="24"/>
        </w:rPr>
        <w:tab/>
      </w:r>
      <w:r w:rsidRPr="00FD6C5E">
        <w:rPr>
          <w:rFonts w:ascii="Arial" w:hAnsi="Arial" w:cs="Arial"/>
          <w:sz w:val="24"/>
          <w:szCs w:val="24"/>
        </w:rPr>
        <w:tab/>
      </w:r>
      <w:r w:rsidR="00B85706" w:rsidRPr="00FD6C5E">
        <w:rPr>
          <w:rFonts w:ascii="Arial" w:hAnsi="Arial" w:cs="Arial"/>
          <w:sz w:val="24"/>
          <w:szCs w:val="24"/>
        </w:rPr>
        <w:t xml:space="preserve">Touchstone </w:t>
      </w:r>
      <w:r w:rsidRPr="00FD6C5E">
        <w:rPr>
          <w:rFonts w:ascii="Arial" w:hAnsi="Arial" w:cs="Arial"/>
          <w:sz w:val="24"/>
          <w:szCs w:val="24"/>
        </w:rPr>
        <w:t xml:space="preserve">Beacon </w:t>
      </w:r>
      <w:r w:rsidR="00B85706" w:rsidRPr="00FD6C5E">
        <w:rPr>
          <w:rFonts w:ascii="Arial" w:hAnsi="Arial" w:cs="Arial"/>
          <w:sz w:val="24"/>
          <w:szCs w:val="24"/>
        </w:rPr>
        <w:t xml:space="preserve">Housing </w:t>
      </w:r>
      <w:r w:rsidRPr="00FD6C5E">
        <w:rPr>
          <w:rFonts w:ascii="Arial" w:hAnsi="Arial" w:cs="Arial"/>
          <w:sz w:val="24"/>
          <w:szCs w:val="24"/>
        </w:rPr>
        <w:t>Service Manager</w:t>
      </w:r>
    </w:p>
    <w:p w14:paraId="4069357B" w14:textId="422ECB10" w:rsidR="00456F4F" w:rsidRPr="00FD6C5E" w:rsidRDefault="00456F4F" w:rsidP="00AC2D31">
      <w:pPr>
        <w:pStyle w:val="NoSpacing"/>
        <w:rPr>
          <w:rFonts w:ascii="Arial" w:hAnsi="Arial" w:cs="Arial"/>
          <w:sz w:val="24"/>
          <w:szCs w:val="24"/>
        </w:rPr>
      </w:pPr>
      <w:r w:rsidRPr="00FD6C5E">
        <w:rPr>
          <w:rFonts w:ascii="Arial" w:hAnsi="Arial" w:cs="Arial"/>
          <w:sz w:val="24"/>
          <w:szCs w:val="24"/>
        </w:rPr>
        <w:t>Employing Body:</w:t>
      </w:r>
      <w:r w:rsidRPr="00FD6C5E">
        <w:rPr>
          <w:rFonts w:ascii="Arial" w:hAnsi="Arial" w:cs="Arial"/>
          <w:sz w:val="24"/>
          <w:szCs w:val="24"/>
        </w:rPr>
        <w:tab/>
      </w:r>
      <w:r w:rsidRPr="00FD6C5E">
        <w:rPr>
          <w:rFonts w:ascii="Arial" w:hAnsi="Arial" w:cs="Arial"/>
          <w:sz w:val="24"/>
          <w:szCs w:val="24"/>
        </w:rPr>
        <w:tab/>
        <w:t xml:space="preserve">Board </w:t>
      </w:r>
      <w:r w:rsidR="0008689D" w:rsidRPr="00FD6C5E">
        <w:rPr>
          <w:rFonts w:ascii="Arial" w:hAnsi="Arial" w:cs="Arial"/>
          <w:sz w:val="24"/>
          <w:szCs w:val="24"/>
        </w:rPr>
        <w:t>of</w:t>
      </w:r>
      <w:r w:rsidRPr="00FD6C5E">
        <w:rPr>
          <w:rFonts w:ascii="Arial" w:hAnsi="Arial" w:cs="Arial"/>
          <w:sz w:val="24"/>
          <w:szCs w:val="24"/>
        </w:rPr>
        <w:t xml:space="preserve"> Touchstone</w:t>
      </w:r>
    </w:p>
    <w:p w14:paraId="5DBF0610" w14:textId="2625EA6E" w:rsidR="0062058C" w:rsidRPr="00FD6C5E" w:rsidRDefault="00456F4F" w:rsidP="00AC2D31">
      <w:pPr>
        <w:pStyle w:val="NoSpacing"/>
        <w:rPr>
          <w:rFonts w:ascii="Arial" w:hAnsi="Arial" w:cs="Arial"/>
          <w:sz w:val="24"/>
          <w:szCs w:val="24"/>
        </w:rPr>
      </w:pPr>
      <w:r w:rsidRPr="00FD6C5E">
        <w:rPr>
          <w:rFonts w:ascii="Arial" w:hAnsi="Arial" w:cs="Arial"/>
          <w:sz w:val="24"/>
          <w:szCs w:val="24"/>
        </w:rPr>
        <w:t>L</w:t>
      </w:r>
      <w:r w:rsidR="6CF5A7F6" w:rsidRPr="00FD6C5E">
        <w:rPr>
          <w:rFonts w:ascii="Arial" w:hAnsi="Arial" w:cs="Arial"/>
          <w:sz w:val="24"/>
          <w:szCs w:val="24"/>
        </w:rPr>
        <w:t>ocation:</w:t>
      </w:r>
      <w:r w:rsidRPr="00FD6C5E">
        <w:rPr>
          <w:rFonts w:ascii="Arial" w:hAnsi="Arial" w:cs="Arial"/>
          <w:sz w:val="24"/>
          <w:szCs w:val="24"/>
        </w:rPr>
        <w:tab/>
      </w:r>
      <w:r w:rsidRPr="00FD6C5E">
        <w:rPr>
          <w:rFonts w:ascii="Arial" w:hAnsi="Arial" w:cs="Arial"/>
          <w:sz w:val="24"/>
          <w:szCs w:val="24"/>
        </w:rPr>
        <w:tab/>
      </w:r>
      <w:r w:rsidRPr="00FD6C5E">
        <w:rPr>
          <w:rFonts w:ascii="Arial" w:hAnsi="Arial" w:cs="Arial"/>
          <w:sz w:val="24"/>
          <w:szCs w:val="24"/>
        </w:rPr>
        <w:tab/>
        <w:t>Touchstone House</w:t>
      </w:r>
    </w:p>
    <w:p w14:paraId="4B439443" w14:textId="20BEB6C5" w:rsidR="00456F4F" w:rsidRPr="00FD6C5E" w:rsidRDefault="00456F4F" w:rsidP="00AC2D31">
      <w:pPr>
        <w:pStyle w:val="NoSpacing"/>
        <w:rPr>
          <w:rFonts w:ascii="Arial" w:hAnsi="Arial" w:cs="Arial"/>
          <w:sz w:val="24"/>
          <w:szCs w:val="24"/>
        </w:rPr>
      </w:pPr>
    </w:p>
    <w:p w14:paraId="76F715D1" w14:textId="76E4CBB1" w:rsidR="00FA1622" w:rsidRPr="00FD6C5E" w:rsidRDefault="00CA21EC" w:rsidP="00AC2D31">
      <w:pPr>
        <w:pStyle w:val="NoSpacing"/>
        <w:rPr>
          <w:rFonts w:ascii="Arial" w:hAnsi="Arial" w:cs="Arial"/>
          <w:b/>
          <w:bCs/>
          <w:sz w:val="24"/>
          <w:szCs w:val="24"/>
        </w:rPr>
      </w:pPr>
      <w:r w:rsidRPr="00FD6C5E">
        <w:rPr>
          <w:rFonts w:ascii="Arial" w:hAnsi="Arial" w:cs="Arial"/>
          <w:b/>
          <w:bCs/>
          <w:sz w:val="24"/>
          <w:szCs w:val="24"/>
        </w:rPr>
        <w:t>This post is</w:t>
      </w:r>
      <w:r w:rsidR="00FA1622" w:rsidRPr="00FD6C5E">
        <w:rPr>
          <w:rFonts w:ascii="Arial" w:hAnsi="Arial" w:cs="Arial"/>
          <w:b/>
          <w:bCs/>
          <w:sz w:val="24"/>
          <w:szCs w:val="24"/>
        </w:rPr>
        <w:t xml:space="preserve"> fixed term for</w:t>
      </w:r>
      <w:r w:rsidR="0015724F" w:rsidRPr="00FD6C5E">
        <w:rPr>
          <w:rFonts w:ascii="Arial" w:hAnsi="Arial" w:cs="Arial"/>
          <w:b/>
          <w:bCs/>
          <w:sz w:val="24"/>
          <w:szCs w:val="24"/>
        </w:rPr>
        <w:t xml:space="preserve"> up to</w:t>
      </w:r>
      <w:r w:rsidR="00FA1622" w:rsidRPr="00FD6C5E">
        <w:rPr>
          <w:rFonts w:ascii="Arial" w:hAnsi="Arial" w:cs="Arial"/>
          <w:b/>
          <w:bCs/>
          <w:sz w:val="24"/>
          <w:szCs w:val="24"/>
        </w:rPr>
        <w:t xml:space="preserve"> 2 </w:t>
      </w:r>
      <w:r w:rsidR="0015724F" w:rsidRPr="00FD6C5E">
        <w:rPr>
          <w:rFonts w:ascii="Arial" w:hAnsi="Arial" w:cs="Arial"/>
          <w:b/>
          <w:bCs/>
          <w:sz w:val="24"/>
          <w:szCs w:val="24"/>
        </w:rPr>
        <w:t>y</w:t>
      </w:r>
      <w:r w:rsidR="00FA1622" w:rsidRPr="00FD6C5E">
        <w:rPr>
          <w:rFonts w:ascii="Arial" w:hAnsi="Arial" w:cs="Arial"/>
          <w:b/>
          <w:bCs/>
          <w:sz w:val="24"/>
          <w:szCs w:val="24"/>
        </w:rPr>
        <w:t>ears</w:t>
      </w:r>
      <w:r w:rsidR="0015724F" w:rsidRPr="00FD6C5E">
        <w:rPr>
          <w:rFonts w:ascii="Arial" w:hAnsi="Arial" w:cs="Arial"/>
          <w:b/>
          <w:bCs/>
          <w:sz w:val="24"/>
          <w:szCs w:val="24"/>
        </w:rPr>
        <w:t>,</w:t>
      </w:r>
      <w:r w:rsidR="00250D3A">
        <w:rPr>
          <w:rFonts w:ascii="Arial" w:hAnsi="Arial" w:cs="Arial"/>
          <w:b/>
          <w:bCs/>
          <w:sz w:val="24"/>
          <w:szCs w:val="24"/>
        </w:rPr>
        <w:t xml:space="preserve"> </w:t>
      </w:r>
      <w:r w:rsidR="00FA1622" w:rsidRPr="00FD6C5E">
        <w:rPr>
          <w:rFonts w:ascii="Arial" w:hAnsi="Arial" w:cs="Arial"/>
          <w:b/>
          <w:bCs/>
          <w:sz w:val="24"/>
          <w:szCs w:val="24"/>
        </w:rPr>
        <w:t>with the possibility of extension.</w:t>
      </w:r>
    </w:p>
    <w:p w14:paraId="000CE230" w14:textId="77777777" w:rsidR="00FA1622" w:rsidRPr="00FD6C5E" w:rsidRDefault="00FA1622" w:rsidP="00AC2D31">
      <w:pPr>
        <w:pStyle w:val="NoSpacing"/>
        <w:rPr>
          <w:rFonts w:ascii="Arial" w:hAnsi="Arial" w:cs="Arial"/>
          <w:b/>
          <w:bCs/>
          <w:sz w:val="24"/>
          <w:szCs w:val="24"/>
        </w:rPr>
      </w:pPr>
    </w:p>
    <w:p w14:paraId="20FB071C" w14:textId="426739BD" w:rsidR="0015724F" w:rsidRPr="00FD6C5E" w:rsidRDefault="0015724F" w:rsidP="00AC2D31">
      <w:pPr>
        <w:pStyle w:val="NoSpacing"/>
        <w:rPr>
          <w:rFonts w:ascii="Arial" w:hAnsi="Arial" w:cs="Arial"/>
          <w:b/>
          <w:bCs/>
          <w:sz w:val="24"/>
          <w:szCs w:val="24"/>
        </w:rPr>
      </w:pPr>
      <w:r w:rsidRPr="00FD6C5E">
        <w:rPr>
          <w:rFonts w:ascii="Arial" w:hAnsi="Arial" w:cs="Arial"/>
          <w:b/>
          <w:bCs/>
          <w:sz w:val="24"/>
          <w:szCs w:val="24"/>
        </w:rPr>
        <w:t xml:space="preserve">The successful candidate would be expected to undertake and complete a </w:t>
      </w:r>
      <w:proofErr w:type="gramStart"/>
      <w:r w:rsidRPr="00FD6C5E">
        <w:rPr>
          <w:rFonts w:ascii="Arial" w:hAnsi="Arial" w:cs="Arial"/>
          <w:b/>
          <w:bCs/>
          <w:sz w:val="24"/>
          <w:szCs w:val="24"/>
        </w:rPr>
        <w:t>fully-funded</w:t>
      </w:r>
      <w:proofErr w:type="gramEnd"/>
      <w:r w:rsidRPr="00FD6C5E">
        <w:rPr>
          <w:rFonts w:ascii="Arial" w:hAnsi="Arial" w:cs="Arial"/>
          <w:b/>
          <w:bCs/>
          <w:sz w:val="24"/>
          <w:szCs w:val="24"/>
        </w:rPr>
        <w:t xml:space="preserve"> Level 3 Certificate in Tackling and Preventing Domestic Abuse</w:t>
      </w:r>
    </w:p>
    <w:p w14:paraId="5CB523FA" w14:textId="77777777" w:rsidR="0015724F" w:rsidRPr="00FD6C5E" w:rsidRDefault="0015724F" w:rsidP="00AC2D31">
      <w:pPr>
        <w:pStyle w:val="NoSpacing"/>
        <w:rPr>
          <w:rFonts w:ascii="Arial" w:hAnsi="Arial" w:cs="Arial"/>
          <w:b/>
          <w:bCs/>
          <w:sz w:val="24"/>
          <w:szCs w:val="24"/>
        </w:rPr>
      </w:pPr>
    </w:p>
    <w:p w14:paraId="709D0969" w14:textId="6985653E" w:rsidR="0062058C" w:rsidRPr="00FD6C5E" w:rsidRDefault="0062058C" w:rsidP="00AC2D31">
      <w:pPr>
        <w:spacing w:after="0" w:line="240" w:lineRule="auto"/>
        <w:rPr>
          <w:rFonts w:ascii="Arial" w:hAnsi="Arial" w:cs="Arial"/>
          <w:i/>
          <w:iCs/>
          <w:sz w:val="24"/>
          <w:szCs w:val="24"/>
        </w:rPr>
      </w:pPr>
    </w:p>
    <w:p w14:paraId="77577B0E" w14:textId="1D92A399" w:rsidR="00E0402C" w:rsidRPr="00250D3A" w:rsidRDefault="00E0402C" w:rsidP="00AC2D31">
      <w:pPr>
        <w:spacing w:after="0" w:line="240" w:lineRule="auto"/>
        <w:rPr>
          <w:rFonts w:ascii="Arial" w:hAnsi="Arial" w:cs="Arial"/>
          <w:b/>
          <w:bCs/>
          <w:sz w:val="24"/>
          <w:szCs w:val="24"/>
        </w:rPr>
      </w:pPr>
      <w:r w:rsidRPr="00250D3A">
        <w:rPr>
          <w:rFonts w:ascii="Arial" w:hAnsi="Arial" w:cs="Arial"/>
          <w:b/>
          <w:bCs/>
          <w:sz w:val="24"/>
          <w:szCs w:val="24"/>
        </w:rPr>
        <w:t>BACKGROUND</w:t>
      </w:r>
    </w:p>
    <w:p w14:paraId="232166D5" w14:textId="77777777" w:rsidR="00350F24" w:rsidRPr="00FD6C5E" w:rsidRDefault="00350F24" w:rsidP="00AC2D31">
      <w:pPr>
        <w:spacing w:after="0" w:line="240" w:lineRule="auto"/>
        <w:rPr>
          <w:rFonts w:ascii="Arial" w:hAnsi="Arial" w:cs="Arial"/>
          <w:sz w:val="24"/>
          <w:szCs w:val="24"/>
          <w:u w:val="single"/>
        </w:rPr>
      </w:pPr>
    </w:p>
    <w:p w14:paraId="630E72EA" w14:textId="4FF05C6A" w:rsidR="0062058C" w:rsidRPr="00FD6C5E" w:rsidRDefault="77C074F2" w:rsidP="00AC2D31">
      <w:pPr>
        <w:spacing w:after="0" w:line="240" w:lineRule="auto"/>
        <w:rPr>
          <w:rFonts w:ascii="Arial" w:hAnsi="Arial" w:cs="Arial"/>
          <w:sz w:val="24"/>
          <w:szCs w:val="24"/>
        </w:rPr>
      </w:pPr>
      <w:r w:rsidRPr="00FD6C5E">
        <w:rPr>
          <w:rFonts w:ascii="Arial" w:hAnsi="Arial" w:cs="Arial"/>
          <w:sz w:val="24"/>
          <w:szCs w:val="24"/>
        </w:rPr>
        <w:t>The Domestic Abuse Lead Practitioner</w:t>
      </w:r>
      <w:r w:rsidR="6CF5A7F6" w:rsidRPr="00FD6C5E">
        <w:rPr>
          <w:rFonts w:ascii="Arial" w:hAnsi="Arial" w:cs="Arial"/>
          <w:sz w:val="24"/>
          <w:szCs w:val="24"/>
        </w:rPr>
        <w:t xml:space="preserve"> will work within a dynamic, fast paced</w:t>
      </w:r>
      <w:r w:rsidR="00E809A7" w:rsidRPr="00FD6C5E">
        <w:rPr>
          <w:rFonts w:ascii="Arial" w:hAnsi="Arial" w:cs="Arial"/>
          <w:sz w:val="24"/>
          <w:szCs w:val="24"/>
        </w:rPr>
        <w:t xml:space="preserve"> </w:t>
      </w:r>
      <w:r w:rsidR="00D237C1" w:rsidRPr="00FD6C5E">
        <w:rPr>
          <w:rFonts w:ascii="Arial" w:hAnsi="Arial" w:cs="Arial"/>
          <w:sz w:val="24"/>
          <w:szCs w:val="24"/>
        </w:rPr>
        <w:t xml:space="preserve">housing </w:t>
      </w:r>
      <w:r w:rsidR="6CF5A7F6" w:rsidRPr="00FD6C5E">
        <w:rPr>
          <w:rFonts w:ascii="Arial" w:hAnsi="Arial" w:cs="Arial"/>
          <w:sz w:val="24"/>
          <w:szCs w:val="24"/>
        </w:rPr>
        <w:t>support service to ensure the voice of survivors</w:t>
      </w:r>
      <w:r w:rsidR="006330E1">
        <w:rPr>
          <w:rFonts w:ascii="Arial" w:hAnsi="Arial" w:cs="Arial"/>
          <w:sz w:val="24"/>
          <w:szCs w:val="24"/>
        </w:rPr>
        <w:t xml:space="preserve"> of domestic violence</w:t>
      </w:r>
      <w:r w:rsidR="6CF5A7F6" w:rsidRPr="00FD6C5E">
        <w:rPr>
          <w:rFonts w:ascii="Arial" w:hAnsi="Arial" w:cs="Arial"/>
          <w:sz w:val="24"/>
          <w:szCs w:val="24"/>
        </w:rPr>
        <w:t xml:space="preserve"> informs every stage of the process</w:t>
      </w:r>
      <w:r w:rsidR="00FD6C5E">
        <w:rPr>
          <w:rFonts w:ascii="Arial" w:hAnsi="Arial" w:cs="Arial"/>
          <w:sz w:val="24"/>
          <w:szCs w:val="24"/>
        </w:rPr>
        <w:t>, s</w:t>
      </w:r>
      <w:r w:rsidR="6CF5A7F6" w:rsidRPr="00FD6C5E">
        <w:rPr>
          <w:rFonts w:ascii="Arial" w:hAnsi="Arial" w:cs="Arial"/>
          <w:sz w:val="24"/>
          <w:szCs w:val="24"/>
        </w:rPr>
        <w:t xml:space="preserve">pecialising in working with clients for whom housing, and risk of tenancy breakdown </w:t>
      </w:r>
      <w:r w:rsidR="00E325C5" w:rsidRPr="00FD6C5E">
        <w:rPr>
          <w:rFonts w:ascii="Arial" w:hAnsi="Arial" w:cs="Arial"/>
          <w:sz w:val="24"/>
          <w:szCs w:val="24"/>
        </w:rPr>
        <w:t>and</w:t>
      </w:r>
      <w:r w:rsidR="00FB41EB" w:rsidRPr="00FD6C5E">
        <w:rPr>
          <w:rFonts w:ascii="Arial" w:hAnsi="Arial" w:cs="Arial"/>
          <w:sz w:val="24"/>
          <w:szCs w:val="24"/>
        </w:rPr>
        <w:t xml:space="preserve"> unplanned outcome</w:t>
      </w:r>
      <w:r w:rsidR="00E325C5" w:rsidRPr="00FD6C5E">
        <w:rPr>
          <w:rFonts w:ascii="Arial" w:hAnsi="Arial" w:cs="Arial"/>
          <w:sz w:val="24"/>
          <w:szCs w:val="24"/>
        </w:rPr>
        <w:t>s</w:t>
      </w:r>
      <w:r w:rsidR="0067232C">
        <w:rPr>
          <w:rFonts w:ascii="Arial" w:hAnsi="Arial" w:cs="Arial"/>
          <w:sz w:val="24"/>
          <w:szCs w:val="24"/>
        </w:rPr>
        <w:t>,</w:t>
      </w:r>
      <w:r w:rsidR="00E325C5" w:rsidRPr="00FD6C5E">
        <w:rPr>
          <w:rFonts w:ascii="Arial" w:hAnsi="Arial" w:cs="Arial"/>
          <w:sz w:val="24"/>
          <w:szCs w:val="24"/>
        </w:rPr>
        <w:t xml:space="preserve"> are a factor</w:t>
      </w:r>
      <w:r w:rsidR="00FB41EB" w:rsidRPr="00FD6C5E">
        <w:rPr>
          <w:rFonts w:ascii="Arial" w:hAnsi="Arial" w:cs="Arial"/>
          <w:sz w:val="24"/>
          <w:szCs w:val="24"/>
        </w:rPr>
        <w:t>.</w:t>
      </w:r>
      <w:r w:rsidR="001A02B4" w:rsidRPr="00FD6C5E">
        <w:rPr>
          <w:rFonts w:ascii="Arial" w:hAnsi="Arial" w:cs="Arial"/>
          <w:sz w:val="24"/>
          <w:szCs w:val="24"/>
        </w:rPr>
        <w:t xml:space="preserve"> </w:t>
      </w:r>
    </w:p>
    <w:p w14:paraId="5B27E926" w14:textId="77777777" w:rsidR="00350F24" w:rsidRPr="00FD6C5E" w:rsidRDefault="00350F24" w:rsidP="00AC2D31">
      <w:pPr>
        <w:spacing w:after="0" w:line="240" w:lineRule="auto"/>
        <w:rPr>
          <w:rFonts w:ascii="Arial" w:hAnsi="Arial" w:cs="Arial"/>
          <w:sz w:val="24"/>
          <w:szCs w:val="24"/>
        </w:rPr>
      </w:pPr>
    </w:p>
    <w:p w14:paraId="23184C1B" w14:textId="6D46629F" w:rsidR="0062058C" w:rsidRPr="00FD6C5E" w:rsidRDefault="0067232C" w:rsidP="00AC2D31">
      <w:pPr>
        <w:spacing w:after="0" w:line="240" w:lineRule="auto"/>
        <w:rPr>
          <w:rFonts w:ascii="Arial" w:hAnsi="Arial" w:cs="Arial"/>
          <w:sz w:val="24"/>
          <w:szCs w:val="24"/>
        </w:rPr>
      </w:pPr>
      <w:r>
        <w:rPr>
          <w:rFonts w:ascii="Arial" w:hAnsi="Arial" w:cs="Arial"/>
          <w:sz w:val="24"/>
          <w:szCs w:val="24"/>
        </w:rPr>
        <w:t>The post-holder</w:t>
      </w:r>
      <w:r w:rsidRPr="00FD6C5E">
        <w:rPr>
          <w:rFonts w:ascii="Arial" w:hAnsi="Arial" w:cs="Arial"/>
          <w:sz w:val="24"/>
          <w:szCs w:val="24"/>
        </w:rPr>
        <w:t xml:space="preserve"> </w:t>
      </w:r>
      <w:r w:rsidR="6CF5A7F6" w:rsidRPr="00FD6C5E">
        <w:rPr>
          <w:rFonts w:ascii="Arial" w:hAnsi="Arial" w:cs="Arial"/>
          <w:sz w:val="24"/>
          <w:szCs w:val="24"/>
        </w:rPr>
        <w:t xml:space="preserve">will work within the </w:t>
      </w:r>
      <w:r w:rsidR="007859DF" w:rsidRPr="00FD6C5E">
        <w:rPr>
          <w:rFonts w:ascii="Arial" w:hAnsi="Arial" w:cs="Arial"/>
          <w:sz w:val="24"/>
          <w:szCs w:val="24"/>
        </w:rPr>
        <w:t xml:space="preserve">Beacon </w:t>
      </w:r>
      <w:r w:rsidR="00EB2D07" w:rsidRPr="00FD6C5E">
        <w:rPr>
          <w:rFonts w:ascii="Arial" w:hAnsi="Arial" w:cs="Arial"/>
          <w:sz w:val="24"/>
          <w:szCs w:val="24"/>
        </w:rPr>
        <w:t>Housing S</w:t>
      </w:r>
      <w:r w:rsidR="007859DF" w:rsidRPr="00FD6C5E">
        <w:rPr>
          <w:rFonts w:ascii="Arial" w:hAnsi="Arial" w:cs="Arial"/>
          <w:sz w:val="24"/>
          <w:szCs w:val="24"/>
        </w:rPr>
        <w:t>ervice</w:t>
      </w:r>
      <w:r w:rsidR="5BAFF816" w:rsidRPr="00FD6C5E">
        <w:rPr>
          <w:rFonts w:ascii="Arial" w:hAnsi="Arial" w:cs="Arial"/>
          <w:sz w:val="24"/>
          <w:szCs w:val="24"/>
        </w:rPr>
        <w:t xml:space="preserve">, </w:t>
      </w:r>
      <w:r w:rsidR="6CF5A7F6" w:rsidRPr="00FD6C5E">
        <w:rPr>
          <w:rFonts w:ascii="Arial" w:hAnsi="Arial" w:cs="Arial"/>
          <w:sz w:val="24"/>
          <w:szCs w:val="24"/>
        </w:rPr>
        <w:t>to make proactive contact and provide high quality advocacy and support</w:t>
      </w:r>
      <w:r w:rsidR="635BE231" w:rsidRPr="00FD6C5E">
        <w:rPr>
          <w:rFonts w:ascii="Arial" w:hAnsi="Arial" w:cs="Arial"/>
          <w:sz w:val="24"/>
          <w:szCs w:val="24"/>
        </w:rPr>
        <w:t>,</w:t>
      </w:r>
      <w:r w:rsidR="6CF5A7F6" w:rsidRPr="00FD6C5E">
        <w:rPr>
          <w:rFonts w:ascii="Arial" w:hAnsi="Arial" w:cs="Arial"/>
          <w:sz w:val="24"/>
          <w:szCs w:val="24"/>
        </w:rPr>
        <w:t xml:space="preserve"> based upon a client</w:t>
      </w:r>
      <w:r>
        <w:rPr>
          <w:rFonts w:ascii="Arial" w:hAnsi="Arial" w:cs="Arial"/>
          <w:sz w:val="24"/>
          <w:szCs w:val="24"/>
        </w:rPr>
        <w:t>-</w:t>
      </w:r>
      <w:r w:rsidR="6CF5A7F6" w:rsidRPr="00FD6C5E">
        <w:rPr>
          <w:rFonts w:ascii="Arial" w:hAnsi="Arial" w:cs="Arial"/>
          <w:sz w:val="24"/>
          <w:szCs w:val="24"/>
        </w:rPr>
        <w:t>led needs and risk assessment</w:t>
      </w:r>
      <w:r w:rsidR="00D23458">
        <w:rPr>
          <w:rFonts w:ascii="Arial" w:hAnsi="Arial" w:cs="Arial"/>
          <w:sz w:val="24"/>
          <w:szCs w:val="24"/>
        </w:rPr>
        <w:t xml:space="preserve">, </w:t>
      </w:r>
      <w:r w:rsidR="6CF5A7F6" w:rsidRPr="00FD6C5E">
        <w:rPr>
          <w:rFonts w:ascii="Arial" w:hAnsi="Arial" w:cs="Arial"/>
          <w:sz w:val="24"/>
          <w:szCs w:val="24"/>
        </w:rPr>
        <w:t>advis</w:t>
      </w:r>
      <w:r w:rsidR="006330E1">
        <w:rPr>
          <w:rFonts w:ascii="Arial" w:hAnsi="Arial" w:cs="Arial"/>
          <w:sz w:val="24"/>
          <w:szCs w:val="24"/>
        </w:rPr>
        <w:t>ing</w:t>
      </w:r>
      <w:r w:rsidR="6CF5A7F6" w:rsidRPr="00FD6C5E">
        <w:rPr>
          <w:rFonts w:ascii="Arial" w:hAnsi="Arial" w:cs="Arial"/>
          <w:sz w:val="24"/>
          <w:szCs w:val="24"/>
        </w:rPr>
        <w:t xml:space="preserve"> </w:t>
      </w:r>
      <w:r w:rsidR="009E61A2" w:rsidRPr="00FD6C5E">
        <w:rPr>
          <w:rFonts w:ascii="Arial" w:hAnsi="Arial" w:cs="Arial"/>
          <w:sz w:val="24"/>
          <w:szCs w:val="24"/>
        </w:rPr>
        <w:t>victim survivors</w:t>
      </w:r>
      <w:r w:rsidR="46CF110D" w:rsidRPr="00FD6C5E">
        <w:rPr>
          <w:rFonts w:ascii="Arial" w:hAnsi="Arial" w:cs="Arial"/>
          <w:sz w:val="24"/>
          <w:szCs w:val="24"/>
        </w:rPr>
        <w:t xml:space="preserve"> </w:t>
      </w:r>
      <w:r w:rsidR="6CF5A7F6" w:rsidRPr="00FD6C5E">
        <w:rPr>
          <w:rFonts w:ascii="Arial" w:hAnsi="Arial" w:cs="Arial"/>
          <w:sz w:val="24"/>
          <w:szCs w:val="24"/>
        </w:rPr>
        <w:t xml:space="preserve">on criminal justice and civil remedies and related matters and coordinate the provision of multi-agency support. </w:t>
      </w:r>
    </w:p>
    <w:p w14:paraId="154034B0" w14:textId="77777777" w:rsidR="00350F24" w:rsidRPr="00FD6C5E" w:rsidRDefault="00350F24" w:rsidP="00AC2D31">
      <w:pPr>
        <w:spacing w:after="0" w:line="240" w:lineRule="auto"/>
        <w:rPr>
          <w:rFonts w:ascii="Arial" w:hAnsi="Arial" w:cs="Arial"/>
          <w:sz w:val="24"/>
          <w:szCs w:val="24"/>
        </w:rPr>
      </w:pPr>
    </w:p>
    <w:p w14:paraId="51924451" w14:textId="46497D09" w:rsidR="0062058C" w:rsidRPr="00FD6C5E" w:rsidRDefault="6CF5A7F6" w:rsidP="00AC2D31">
      <w:pPr>
        <w:spacing w:after="0" w:line="240" w:lineRule="auto"/>
        <w:rPr>
          <w:rFonts w:ascii="Arial" w:hAnsi="Arial" w:cs="Arial"/>
          <w:sz w:val="24"/>
          <w:szCs w:val="24"/>
        </w:rPr>
      </w:pPr>
      <w:r w:rsidRPr="00FD6C5E">
        <w:rPr>
          <w:rFonts w:ascii="Arial" w:hAnsi="Arial" w:cs="Arial"/>
          <w:sz w:val="24"/>
          <w:szCs w:val="24"/>
        </w:rPr>
        <w:t xml:space="preserve">Part of the role will to be to establish positive, proactive and innovative working relationships with </w:t>
      </w:r>
      <w:r w:rsidR="39E30B6F" w:rsidRPr="00FD6C5E">
        <w:rPr>
          <w:rFonts w:ascii="Arial" w:hAnsi="Arial" w:cs="Arial"/>
          <w:sz w:val="24"/>
          <w:szCs w:val="24"/>
        </w:rPr>
        <w:t>a range of services and organisations across the Beacon partnership.</w:t>
      </w:r>
      <w:r w:rsidRPr="00FD6C5E">
        <w:rPr>
          <w:rFonts w:ascii="Arial" w:hAnsi="Arial" w:cs="Arial"/>
          <w:sz w:val="24"/>
          <w:szCs w:val="24"/>
        </w:rPr>
        <w:t xml:space="preserve"> The post holder will </w:t>
      </w:r>
      <w:r w:rsidR="0077034C" w:rsidRPr="00FD6C5E">
        <w:rPr>
          <w:rFonts w:ascii="Arial" w:hAnsi="Arial" w:cs="Arial"/>
          <w:sz w:val="24"/>
          <w:szCs w:val="24"/>
        </w:rPr>
        <w:t>co-</w:t>
      </w:r>
      <w:r w:rsidR="00017567" w:rsidRPr="00FD6C5E">
        <w:rPr>
          <w:rFonts w:ascii="Arial" w:hAnsi="Arial" w:cs="Arial"/>
          <w:sz w:val="24"/>
          <w:szCs w:val="24"/>
        </w:rPr>
        <w:t>support</w:t>
      </w:r>
      <w:r w:rsidR="0077034C" w:rsidRPr="00FD6C5E">
        <w:rPr>
          <w:rFonts w:ascii="Arial" w:hAnsi="Arial" w:cs="Arial"/>
          <w:sz w:val="24"/>
          <w:szCs w:val="24"/>
        </w:rPr>
        <w:t xml:space="preserve"> a</w:t>
      </w:r>
      <w:r w:rsidR="004D4431" w:rsidRPr="00FD6C5E">
        <w:rPr>
          <w:rFonts w:ascii="Arial" w:hAnsi="Arial" w:cs="Arial"/>
          <w:sz w:val="24"/>
          <w:szCs w:val="24"/>
        </w:rPr>
        <w:t xml:space="preserve"> </w:t>
      </w:r>
      <w:r w:rsidR="0077034C" w:rsidRPr="00FD6C5E">
        <w:rPr>
          <w:rFonts w:ascii="Arial" w:hAnsi="Arial" w:cs="Arial"/>
          <w:sz w:val="24"/>
          <w:szCs w:val="24"/>
        </w:rPr>
        <w:t xml:space="preserve">caseload of </w:t>
      </w:r>
      <w:r w:rsidR="009E61A2" w:rsidRPr="00FD6C5E">
        <w:rPr>
          <w:rFonts w:ascii="Arial" w:hAnsi="Arial" w:cs="Arial"/>
          <w:sz w:val="24"/>
          <w:szCs w:val="24"/>
        </w:rPr>
        <w:t>victim survivors</w:t>
      </w:r>
      <w:r w:rsidR="0077034C" w:rsidRPr="00FD6C5E">
        <w:rPr>
          <w:rFonts w:ascii="Arial" w:hAnsi="Arial" w:cs="Arial"/>
          <w:sz w:val="24"/>
          <w:szCs w:val="24"/>
        </w:rPr>
        <w:t xml:space="preserve"> </w:t>
      </w:r>
      <w:r w:rsidRPr="00FD6C5E">
        <w:rPr>
          <w:rFonts w:ascii="Arial" w:hAnsi="Arial" w:cs="Arial"/>
          <w:sz w:val="24"/>
          <w:szCs w:val="24"/>
        </w:rPr>
        <w:t xml:space="preserve">and will also be required to </w:t>
      </w:r>
      <w:r w:rsidR="00AB40BD" w:rsidRPr="00FD6C5E">
        <w:rPr>
          <w:rFonts w:ascii="Arial" w:hAnsi="Arial" w:cs="Arial"/>
          <w:sz w:val="24"/>
          <w:szCs w:val="24"/>
        </w:rPr>
        <w:t>d</w:t>
      </w:r>
      <w:r w:rsidR="009549D4" w:rsidRPr="00FD6C5E">
        <w:rPr>
          <w:rFonts w:ascii="Arial" w:hAnsi="Arial" w:cs="Arial"/>
          <w:sz w:val="24"/>
          <w:szCs w:val="24"/>
        </w:rPr>
        <w:t xml:space="preserve">eliver </w:t>
      </w:r>
      <w:r w:rsidR="00017567" w:rsidRPr="00FD6C5E">
        <w:rPr>
          <w:rFonts w:ascii="Arial" w:hAnsi="Arial" w:cs="Arial"/>
          <w:sz w:val="24"/>
          <w:szCs w:val="24"/>
        </w:rPr>
        <w:t>t</w:t>
      </w:r>
      <w:r w:rsidR="009549D4" w:rsidRPr="00FD6C5E">
        <w:rPr>
          <w:rFonts w:ascii="Arial" w:hAnsi="Arial" w:cs="Arial"/>
          <w:sz w:val="24"/>
          <w:szCs w:val="24"/>
        </w:rPr>
        <w:t>rainin</w:t>
      </w:r>
      <w:r w:rsidR="00AB40BD" w:rsidRPr="00FD6C5E">
        <w:rPr>
          <w:rFonts w:ascii="Arial" w:hAnsi="Arial" w:cs="Arial"/>
          <w:sz w:val="24"/>
          <w:szCs w:val="24"/>
        </w:rPr>
        <w:t>g</w:t>
      </w:r>
      <w:r w:rsidR="006330E1">
        <w:rPr>
          <w:rFonts w:ascii="Arial" w:hAnsi="Arial" w:cs="Arial"/>
          <w:sz w:val="24"/>
          <w:szCs w:val="24"/>
        </w:rPr>
        <w:t xml:space="preserve"> on DVA</w:t>
      </w:r>
      <w:r w:rsidR="009549D4" w:rsidRPr="00FD6C5E">
        <w:rPr>
          <w:rFonts w:ascii="Arial" w:hAnsi="Arial" w:cs="Arial"/>
          <w:sz w:val="24"/>
          <w:szCs w:val="24"/>
        </w:rPr>
        <w:t xml:space="preserve"> across the Beacon partnership, as well as facilitating programs for </w:t>
      </w:r>
      <w:r w:rsidR="00017567" w:rsidRPr="00FD6C5E">
        <w:rPr>
          <w:rFonts w:ascii="Arial" w:hAnsi="Arial" w:cs="Arial"/>
          <w:sz w:val="24"/>
          <w:szCs w:val="24"/>
        </w:rPr>
        <w:t xml:space="preserve">clients who are currently the subject of </w:t>
      </w:r>
      <w:r w:rsidR="1BFC15A4" w:rsidRPr="00FD6C5E">
        <w:rPr>
          <w:rFonts w:ascii="Arial" w:hAnsi="Arial" w:cs="Arial"/>
          <w:sz w:val="24"/>
          <w:szCs w:val="24"/>
        </w:rPr>
        <w:t xml:space="preserve">domestic </w:t>
      </w:r>
      <w:r w:rsidR="00CE7602" w:rsidRPr="00FD6C5E">
        <w:rPr>
          <w:rFonts w:ascii="Arial" w:hAnsi="Arial" w:cs="Arial"/>
          <w:sz w:val="24"/>
          <w:szCs w:val="24"/>
        </w:rPr>
        <w:t>violence</w:t>
      </w:r>
      <w:r w:rsidR="1BFC15A4" w:rsidRPr="00FD6C5E">
        <w:rPr>
          <w:rFonts w:ascii="Arial" w:hAnsi="Arial" w:cs="Arial"/>
          <w:sz w:val="24"/>
          <w:szCs w:val="24"/>
        </w:rPr>
        <w:t xml:space="preserve"> and abuse (</w:t>
      </w:r>
      <w:r w:rsidR="7B7DBF96" w:rsidRPr="00FD6C5E">
        <w:rPr>
          <w:rFonts w:ascii="Arial" w:hAnsi="Arial" w:cs="Arial"/>
          <w:sz w:val="24"/>
          <w:szCs w:val="24"/>
        </w:rPr>
        <w:t>DVA</w:t>
      </w:r>
      <w:r w:rsidR="41FFF154" w:rsidRPr="00FD6C5E">
        <w:rPr>
          <w:rFonts w:ascii="Arial" w:hAnsi="Arial" w:cs="Arial"/>
          <w:sz w:val="24"/>
          <w:szCs w:val="24"/>
        </w:rPr>
        <w:t>)</w:t>
      </w:r>
      <w:r w:rsidR="00017567" w:rsidRPr="00FD6C5E">
        <w:rPr>
          <w:rFonts w:ascii="Arial" w:hAnsi="Arial" w:cs="Arial"/>
          <w:sz w:val="24"/>
          <w:szCs w:val="24"/>
        </w:rPr>
        <w:t xml:space="preserve"> and those with a history of </w:t>
      </w:r>
      <w:r w:rsidR="55FF60BA" w:rsidRPr="00FD6C5E">
        <w:rPr>
          <w:rFonts w:ascii="Arial" w:hAnsi="Arial" w:cs="Arial"/>
          <w:sz w:val="24"/>
          <w:szCs w:val="24"/>
        </w:rPr>
        <w:t>DVA</w:t>
      </w:r>
      <w:r w:rsidR="009549D4" w:rsidRPr="00FD6C5E">
        <w:rPr>
          <w:rFonts w:ascii="Arial" w:hAnsi="Arial" w:cs="Arial"/>
          <w:sz w:val="24"/>
          <w:szCs w:val="24"/>
        </w:rPr>
        <w:t>.</w:t>
      </w:r>
    </w:p>
    <w:p w14:paraId="17E71FB2" w14:textId="77777777" w:rsidR="00350F24" w:rsidRPr="00FD6C5E" w:rsidRDefault="00350F24" w:rsidP="00AC2D31">
      <w:pPr>
        <w:spacing w:after="0" w:line="240" w:lineRule="auto"/>
        <w:rPr>
          <w:rFonts w:ascii="Arial" w:hAnsi="Arial" w:cs="Arial"/>
          <w:sz w:val="24"/>
          <w:szCs w:val="24"/>
        </w:rPr>
      </w:pPr>
    </w:p>
    <w:p w14:paraId="0F66A05E" w14:textId="59D2221E" w:rsidR="00D237C1" w:rsidRPr="00250D3A" w:rsidRDefault="00E0402C" w:rsidP="00AC2D31">
      <w:pPr>
        <w:spacing w:after="0" w:line="240" w:lineRule="auto"/>
        <w:rPr>
          <w:rFonts w:ascii="Arial" w:hAnsi="Arial" w:cs="Arial"/>
          <w:b/>
          <w:bCs/>
          <w:sz w:val="24"/>
          <w:szCs w:val="24"/>
        </w:rPr>
      </w:pPr>
      <w:r w:rsidRPr="00250D3A">
        <w:rPr>
          <w:rFonts w:ascii="Arial" w:hAnsi="Arial" w:cs="Arial"/>
          <w:b/>
          <w:bCs/>
          <w:sz w:val="24"/>
          <w:szCs w:val="24"/>
        </w:rPr>
        <w:t>PURPOSE OF THE JOB</w:t>
      </w:r>
    </w:p>
    <w:p w14:paraId="74AE1914" w14:textId="77777777" w:rsidR="00350F24" w:rsidRPr="00FD6C5E" w:rsidRDefault="00350F24" w:rsidP="00AC2D31">
      <w:pPr>
        <w:spacing w:after="0" w:line="240" w:lineRule="auto"/>
        <w:rPr>
          <w:rFonts w:ascii="Arial" w:hAnsi="Arial" w:cs="Arial"/>
          <w:sz w:val="24"/>
          <w:szCs w:val="24"/>
          <w:u w:val="single"/>
        </w:rPr>
      </w:pPr>
    </w:p>
    <w:p w14:paraId="63CC4386" w14:textId="34AD0B68" w:rsidR="00D237C1" w:rsidRPr="00FD6C5E" w:rsidRDefault="00E0402C" w:rsidP="00AC2D31">
      <w:pPr>
        <w:spacing w:after="0" w:line="240" w:lineRule="auto"/>
        <w:rPr>
          <w:rFonts w:ascii="Arial" w:hAnsi="Arial" w:cs="Arial"/>
          <w:sz w:val="24"/>
          <w:szCs w:val="24"/>
        </w:rPr>
      </w:pPr>
      <w:r w:rsidRPr="00FD6C5E">
        <w:rPr>
          <w:rFonts w:ascii="Arial" w:hAnsi="Arial" w:cs="Arial"/>
          <w:sz w:val="24"/>
          <w:szCs w:val="24"/>
        </w:rPr>
        <w:t xml:space="preserve">The Domestic Abuse Lead Practitioner will </w:t>
      </w:r>
      <w:r w:rsidR="00D237C1" w:rsidRPr="00FD6C5E">
        <w:rPr>
          <w:rFonts w:ascii="Arial" w:hAnsi="Arial" w:cs="Arial"/>
          <w:sz w:val="24"/>
          <w:szCs w:val="24"/>
        </w:rPr>
        <w:t>have strong communication skills and experience of partnership working, as the role</w:t>
      </w:r>
      <w:r w:rsidR="00E809A7" w:rsidRPr="00FD6C5E">
        <w:rPr>
          <w:rFonts w:ascii="Arial" w:hAnsi="Arial" w:cs="Arial"/>
          <w:sz w:val="24"/>
          <w:szCs w:val="24"/>
        </w:rPr>
        <w:t xml:space="preserve"> </w:t>
      </w:r>
      <w:r w:rsidR="00D237C1" w:rsidRPr="00FD6C5E">
        <w:rPr>
          <w:rFonts w:ascii="Arial" w:hAnsi="Arial" w:cs="Arial"/>
          <w:sz w:val="24"/>
          <w:szCs w:val="24"/>
        </w:rPr>
        <w:t>will involve the initiating, developing and maintaining effective multi agency</w:t>
      </w:r>
      <w:r w:rsidR="00E809A7" w:rsidRPr="00FD6C5E">
        <w:rPr>
          <w:rFonts w:ascii="Arial" w:hAnsi="Arial" w:cs="Arial"/>
          <w:sz w:val="24"/>
          <w:szCs w:val="24"/>
        </w:rPr>
        <w:t xml:space="preserve"> </w:t>
      </w:r>
      <w:r w:rsidR="00D237C1" w:rsidRPr="00FD6C5E">
        <w:rPr>
          <w:rFonts w:ascii="Arial" w:hAnsi="Arial" w:cs="Arial"/>
          <w:sz w:val="24"/>
          <w:szCs w:val="24"/>
        </w:rPr>
        <w:t>relationships, attending MARAC and case conferences and adhering to statutory</w:t>
      </w:r>
      <w:r w:rsidR="00E809A7" w:rsidRPr="00FD6C5E">
        <w:rPr>
          <w:rFonts w:ascii="Arial" w:hAnsi="Arial" w:cs="Arial"/>
          <w:sz w:val="24"/>
          <w:szCs w:val="24"/>
        </w:rPr>
        <w:t xml:space="preserve"> </w:t>
      </w:r>
      <w:r w:rsidR="00D237C1" w:rsidRPr="00FD6C5E">
        <w:rPr>
          <w:rFonts w:ascii="Arial" w:hAnsi="Arial" w:cs="Arial"/>
          <w:sz w:val="24"/>
          <w:szCs w:val="24"/>
        </w:rPr>
        <w:t>protocols and procedures.</w:t>
      </w:r>
    </w:p>
    <w:p w14:paraId="2AB063DB" w14:textId="77777777" w:rsidR="00350F24" w:rsidRPr="00FD6C5E" w:rsidRDefault="00350F24" w:rsidP="00AC2D31">
      <w:pPr>
        <w:spacing w:after="0" w:line="240" w:lineRule="auto"/>
        <w:rPr>
          <w:rFonts w:ascii="Arial" w:hAnsi="Arial" w:cs="Arial"/>
          <w:sz w:val="24"/>
          <w:szCs w:val="24"/>
        </w:rPr>
      </w:pPr>
    </w:p>
    <w:p w14:paraId="39ECD5BF" w14:textId="5C453754" w:rsidR="0062058C" w:rsidRDefault="6CF5A7F6" w:rsidP="00AC2D31">
      <w:pPr>
        <w:spacing w:after="0" w:line="240" w:lineRule="auto"/>
        <w:rPr>
          <w:rFonts w:ascii="Arial" w:hAnsi="Arial" w:cs="Arial"/>
          <w:sz w:val="24"/>
          <w:szCs w:val="24"/>
        </w:rPr>
      </w:pPr>
      <w:r w:rsidRPr="00FD6C5E">
        <w:rPr>
          <w:rFonts w:ascii="Arial" w:hAnsi="Arial" w:cs="Arial"/>
          <w:sz w:val="24"/>
          <w:szCs w:val="24"/>
        </w:rPr>
        <w:t xml:space="preserve">The post holder will have an excellent understanding of </w:t>
      </w:r>
      <w:r w:rsidR="5E4A38F8" w:rsidRPr="00FD6C5E">
        <w:rPr>
          <w:rFonts w:ascii="Arial" w:hAnsi="Arial" w:cs="Arial"/>
          <w:sz w:val="24"/>
          <w:szCs w:val="24"/>
        </w:rPr>
        <w:t>DVA</w:t>
      </w:r>
      <w:r w:rsidRPr="00FD6C5E">
        <w:rPr>
          <w:rFonts w:ascii="Arial" w:hAnsi="Arial" w:cs="Arial"/>
          <w:sz w:val="24"/>
          <w:szCs w:val="24"/>
        </w:rPr>
        <w:t xml:space="preserve"> and its effects on </w:t>
      </w:r>
      <w:r w:rsidR="009E61A2" w:rsidRPr="00FD6C5E">
        <w:rPr>
          <w:rFonts w:ascii="Arial" w:hAnsi="Arial" w:cs="Arial"/>
          <w:sz w:val="24"/>
          <w:szCs w:val="24"/>
        </w:rPr>
        <w:t>victim survivors</w:t>
      </w:r>
      <w:r w:rsidR="391B8FC1" w:rsidRPr="00FD6C5E">
        <w:rPr>
          <w:rFonts w:ascii="Arial" w:hAnsi="Arial" w:cs="Arial"/>
          <w:sz w:val="24"/>
          <w:szCs w:val="24"/>
        </w:rPr>
        <w:t xml:space="preserve"> and their children, as well as</w:t>
      </w:r>
      <w:r w:rsidRPr="00FD6C5E">
        <w:rPr>
          <w:rFonts w:ascii="Arial" w:hAnsi="Arial" w:cs="Arial"/>
          <w:sz w:val="24"/>
          <w:szCs w:val="24"/>
        </w:rPr>
        <w:t xml:space="preserve"> best practice within the </w:t>
      </w:r>
      <w:r w:rsidR="5E4A38F8" w:rsidRPr="00FD6C5E">
        <w:rPr>
          <w:rFonts w:ascii="Arial" w:hAnsi="Arial" w:cs="Arial"/>
          <w:sz w:val="24"/>
          <w:szCs w:val="24"/>
        </w:rPr>
        <w:t>DVA</w:t>
      </w:r>
      <w:r w:rsidRPr="00FD6C5E">
        <w:rPr>
          <w:rFonts w:ascii="Arial" w:hAnsi="Arial" w:cs="Arial"/>
          <w:sz w:val="24"/>
          <w:szCs w:val="24"/>
        </w:rPr>
        <w:t xml:space="preserve"> and </w:t>
      </w:r>
      <w:r w:rsidR="000D3DA8" w:rsidRPr="00FD6C5E">
        <w:rPr>
          <w:rFonts w:ascii="Arial" w:hAnsi="Arial" w:cs="Arial"/>
          <w:sz w:val="24"/>
          <w:szCs w:val="24"/>
        </w:rPr>
        <w:t>h</w:t>
      </w:r>
      <w:r w:rsidRPr="00FD6C5E">
        <w:rPr>
          <w:rFonts w:ascii="Arial" w:hAnsi="Arial" w:cs="Arial"/>
          <w:sz w:val="24"/>
          <w:szCs w:val="24"/>
        </w:rPr>
        <w:t>ousing sectors.</w:t>
      </w:r>
    </w:p>
    <w:p w14:paraId="5A39A1EE" w14:textId="77777777" w:rsidR="00D23458" w:rsidRPr="00FD6C5E" w:rsidRDefault="00D23458" w:rsidP="00AC2D31">
      <w:pPr>
        <w:spacing w:after="0" w:line="240" w:lineRule="auto"/>
        <w:rPr>
          <w:rFonts w:ascii="Arial" w:hAnsi="Arial" w:cs="Arial"/>
          <w:sz w:val="24"/>
          <w:szCs w:val="24"/>
        </w:rPr>
      </w:pPr>
    </w:p>
    <w:p w14:paraId="5E4C5D80" w14:textId="1A888FC5" w:rsidR="0062058C" w:rsidRPr="00FD6C5E" w:rsidRDefault="6CF5A7F6" w:rsidP="00AC2D31">
      <w:pPr>
        <w:spacing w:after="0" w:line="240" w:lineRule="auto"/>
        <w:rPr>
          <w:rFonts w:ascii="Arial" w:hAnsi="Arial" w:cs="Arial"/>
          <w:sz w:val="24"/>
          <w:szCs w:val="24"/>
        </w:rPr>
      </w:pPr>
      <w:r w:rsidRPr="00FD6C5E">
        <w:rPr>
          <w:rFonts w:ascii="Arial" w:hAnsi="Arial" w:cs="Arial"/>
          <w:sz w:val="24"/>
          <w:szCs w:val="24"/>
        </w:rPr>
        <w:t xml:space="preserve">Experience of direct work with survivors of domestic violence, of supporting </w:t>
      </w:r>
      <w:r w:rsidR="7159DE8E" w:rsidRPr="00FD6C5E">
        <w:rPr>
          <w:rFonts w:ascii="Arial" w:hAnsi="Arial" w:cs="Arial"/>
          <w:sz w:val="24"/>
          <w:szCs w:val="24"/>
        </w:rPr>
        <w:t>clients</w:t>
      </w:r>
      <w:r w:rsidRPr="00FD6C5E">
        <w:rPr>
          <w:rFonts w:ascii="Arial" w:hAnsi="Arial" w:cs="Arial"/>
          <w:sz w:val="24"/>
          <w:szCs w:val="24"/>
        </w:rPr>
        <w:t xml:space="preserve"> with housing needs, and of working within safeguarding procedures</w:t>
      </w:r>
      <w:r w:rsidR="19632D80" w:rsidRPr="00FD6C5E">
        <w:rPr>
          <w:rFonts w:ascii="Arial" w:hAnsi="Arial" w:cs="Arial"/>
          <w:sz w:val="24"/>
          <w:szCs w:val="24"/>
        </w:rPr>
        <w:t xml:space="preserve"> </w:t>
      </w:r>
      <w:r w:rsidRPr="00FD6C5E">
        <w:rPr>
          <w:rFonts w:ascii="Arial" w:hAnsi="Arial" w:cs="Arial"/>
          <w:sz w:val="24"/>
          <w:szCs w:val="24"/>
        </w:rPr>
        <w:t xml:space="preserve">is essential for </w:t>
      </w:r>
      <w:r w:rsidRPr="00FD6C5E">
        <w:rPr>
          <w:rFonts w:ascii="Arial" w:hAnsi="Arial" w:cs="Arial"/>
          <w:sz w:val="24"/>
          <w:szCs w:val="24"/>
        </w:rPr>
        <w:lastRenderedPageBreak/>
        <w:t>this post, as is the need to adopt and promote a strong partnership approach t</w:t>
      </w:r>
      <w:r w:rsidR="7563A4B9" w:rsidRPr="00FD6C5E">
        <w:rPr>
          <w:rFonts w:ascii="Arial" w:hAnsi="Arial" w:cs="Arial"/>
          <w:sz w:val="24"/>
          <w:szCs w:val="24"/>
        </w:rPr>
        <w:t xml:space="preserve">o </w:t>
      </w:r>
      <w:r w:rsidRPr="00FD6C5E">
        <w:rPr>
          <w:rFonts w:ascii="Arial" w:hAnsi="Arial" w:cs="Arial"/>
          <w:sz w:val="24"/>
          <w:szCs w:val="24"/>
        </w:rPr>
        <w:t>service provision.</w:t>
      </w:r>
    </w:p>
    <w:p w14:paraId="47F4CE96" w14:textId="77777777" w:rsidR="00350F24" w:rsidRPr="00FD6C5E" w:rsidRDefault="00350F24" w:rsidP="00AC2D31">
      <w:pPr>
        <w:spacing w:after="0" w:line="240" w:lineRule="auto"/>
        <w:rPr>
          <w:rFonts w:ascii="Arial" w:hAnsi="Arial" w:cs="Arial"/>
          <w:sz w:val="24"/>
          <w:szCs w:val="24"/>
        </w:rPr>
      </w:pPr>
    </w:p>
    <w:p w14:paraId="5320CC52" w14:textId="31E61D2F" w:rsidR="0062058C" w:rsidRPr="00FD6C5E" w:rsidRDefault="00350F24" w:rsidP="00AC2D31">
      <w:pPr>
        <w:spacing w:after="0" w:line="240" w:lineRule="auto"/>
        <w:rPr>
          <w:rFonts w:ascii="Arial" w:hAnsi="Arial" w:cs="Arial"/>
          <w:b/>
          <w:bCs/>
          <w:sz w:val="24"/>
          <w:szCs w:val="24"/>
        </w:rPr>
      </w:pPr>
      <w:r w:rsidRPr="00FD6C5E">
        <w:rPr>
          <w:rFonts w:ascii="Arial" w:hAnsi="Arial" w:cs="Arial"/>
          <w:b/>
          <w:bCs/>
          <w:sz w:val="24"/>
          <w:szCs w:val="24"/>
        </w:rPr>
        <w:t>MAIN DUTIES AND RESPONSIBILITIES</w:t>
      </w:r>
    </w:p>
    <w:p w14:paraId="5A0E76C3" w14:textId="77777777" w:rsidR="00350F24" w:rsidRPr="00FD6C5E" w:rsidRDefault="00350F24" w:rsidP="00AC2D31">
      <w:pPr>
        <w:spacing w:after="0" w:line="240" w:lineRule="auto"/>
        <w:rPr>
          <w:rFonts w:ascii="Arial" w:hAnsi="Arial" w:cs="Arial"/>
          <w:b/>
          <w:bCs/>
          <w:sz w:val="24"/>
          <w:szCs w:val="24"/>
        </w:rPr>
      </w:pPr>
    </w:p>
    <w:p w14:paraId="417CAF24" w14:textId="006A8DA5" w:rsidR="002C6954" w:rsidRPr="00FD6C5E" w:rsidRDefault="00BA257E" w:rsidP="00AC2D31">
      <w:pPr>
        <w:pStyle w:val="ListParagraph"/>
        <w:numPr>
          <w:ilvl w:val="0"/>
          <w:numId w:val="6"/>
        </w:numPr>
        <w:spacing w:after="0" w:line="240" w:lineRule="auto"/>
        <w:contextualSpacing w:val="0"/>
        <w:rPr>
          <w:rFonts w:ascii="Arial" w:hAnsi="Arial" w:cs="Arial"/>
          <w:sz w:val="24"/>
          <w:szCs w:val="24"/>
        </w:rPr>
      </w:pPr>
      <w:r w:rsidRPr="00FD6C5E">
        <w:rPr>
          <w:rFonts w:ascii="Arial" w:hAnsi="Arial" w:cs="Arial"/>
          <w:sz w:val="24"/>
          <w:szCs w:val="24"/>
        </w:rPr>
        <w:t>To f</w:t>
      </w:r>
      <w:r w:rsidR="00EF2B03" w:rsidRPr="00FD6C5E">
        <w:rPr>
          <w:rFonts w:ascii="Arial" w:hAnsi="Arial" w:cs="Arial"/>
          <w:sz w:val="24"/>
          <w:szCs w:val="24"/>
        </w:rPr>
        <w:t xml:space="preserve">orm and maintain relationships with local specialist </w:t>
      </w:r>
      <w:r w:rsidR="4EEEBCCA" w:rsidRPr="00FD6C5E">
        <w:rPr>
          <w:rFonts w:ascii="Arial" w:hAnsi="Arial" w:cs="Arial"/>
          <w:sz w:val="24"/>
          <w:szCs w:val="24"/>
        </w:rPr>
        <w:t>DVA</w:t>
      </w:r>
      <w:r w:rsidR="00EF2B03" w:rsidRPr="00FD6C5E">
        <w:rPr>
          <w:rFonts w:ascii="Arial" w:hAnsi="Arial" w:cs="Arial"/>
          <w:sz w:val="24"/>
          <w:szCs w:val="24"/>
        </w:rPr>
        <w:t xml:space="preserve"> services; to enable</w:t>
      </w:r>
      <w:r w:rsidR="76D60D4F" w:rsidRPr="00FD6C5E">
        <w:rPr>
          <w:rFonts w:ascii="Arial" w:hAnsi="Arial" w:cs="Arial"/>
          <w:sz w:val="24"/>
          <w:szCs w:val="24"/>
        </w:rPr>
        <w:t xml:space="preserve"> </w:t>
      </w:r>
      <w:r w:rsidR="00EF2B03" w:rsidRPr="00FD6C5E">
        <w:rPr>
          <w:rFonts w:ascii="Arial" w:hAnsi="Arial" w:cs="Arial"/>
          <w:sz w:val="24"/>
          <w:szCs w:val="24"/>
        </w:rPr>
        <w:t>successful referrals of individuals, for continuing support, advice and assistance</w:t>
      </w:r>
      <w:r w:rsidR="002C6954" w:rsidRPr="00FD6C5E">
        <w:rPr>
          <w:rFonts w:ascii="Arial" w:hAnsi="Arial" w:cs="Arial"/>
          <w:sz w:val="24"/>
          <w:szCs w:val="24"/>
        </w:rPr>
        <w:t>.</w:t>
      </w:r>
    </w:p>
    <w:p w14:paraId="12C89DF4" w14:textId="77777777" w:rsidR="0098074F" w:rsidRPr="00FD6C5E" w:rsidRDefault="0098074F" w:rsidP="00AC2D31">
      <w:pPr>
        <w:pStyle w:val="ListParagraph"/>
        <w:spacing w:after="0" w:line="240" w:lineRule="auto"/>
        <w:contextualSpacing w:val="0"/>
        <w:rPr>
          <w:rFonts w:ascii="Arial" w:hAnsi="Arial" w:cs="Arial"/>
          <w:sz w:val="24"/>
          <w:szCs w:val="24"/>
        </w:rPr>
      </w:pPr>
    </w:p>
    <w:p w14:paraId="6DE07888" w14:textId="76E8014C" w:rsidR="0098074F" w:rsidRPr="00FD6C5E" w:rsidRDefault="002C6954" w:rsidP="00AC2D31">
      <w:pPr>
        <w:pStyle w:val="ListParagraph"/>
        <w:numPr>
          <w:ilvl w:val="0"/>
          <w:numId w:val="6"/>
        </w:numPr>
        <w:spacing w:after="0" w:line="240" w:lineRule="auto"/>
        <w:contextualSpacing w:val="0"/>
        <w:rPr>
          <w:rFonts w:ascii="Arial" w:hAnsi="Arial" w:cs="Arial"/>
          <w:sz w:val="24"/>
          <w:szCs w:val="24"/>
        </w:rPr>
      </w:pPr>
      <w:r w:rsidRPr="00FD6C5E">
        <w:rPr>
          <w:rFonts w:ascii="Arial" w:hAnsi="Arial" w:cs="Arial"/>
          <w:sz w:val="24"/>
          <w:szCs w:val="24"/>
        </w:rPr>
        <w:t>To w</w:t>
      </w:r>
      <w:r w:rsidR="00193310" w:rsidRPr="00FD6C5E">
        <w:rPr>
          <w:rFonts w:ascii="Arial" w:hAnsi="Arial" w:cs="Arial"/>
          <w:sz w:val="24"/>
          <w:szCs w:val="24"/>
        </w:rPr>
        <w:t xml:space="preserve">ork alongside </w:t>
      </w:r>
      <w:r w:rsidR="006330E1">
        <w:rPr>
          <w:rFonts w:ascii="Arial" w:hAnsi="Arial" w:cs="Arial"/>
          <w:sz w:val="24"/>
          <w:szCs w:val="24"/>
        </w:rPr>
        <w:t xml:space="preserve">and advise </w:t>
      </w:r>
      <w:r w:rsidR="00193310" w:rsidRPr="00FD6C5E">
        <w:rPr>
          <w:rFonts w:ascii="Arial" w:hAnsi="Arial" w:cs="Arial"/>
          <w:sz w:val="24"/>
          <w:szCs w:val="24"/>
        </w:rPr>
        <w:t>Housing Support Workers</w:t>
      </w:r>
      <w:r w:rsidR="0057541C" w:rsidRPr="00FD6C5E">
        <w:rPr>
          <w:rFonts w:ascii="Arial" w:hAnsi="Arial" w:cs="Arial"/>
          <w:sz w:val="24"/>
          <w:szCs w:val="24"/>
        </w:rPr>
        <w:t xml:space="preserve"> (as well as lone working where appropriate)</w:t>
      </w:r>
      <w:r w:rsidR="00193310" w:rsidRPr="00FD6C5E">
        <w:rPr>
          <w:rFonts w:ascii="Arial" w:hAnsi="Arial" w:cs="Arial"/>
          <w:sz w:val="24"/>
          <w:szCs w:val="24"/>
        </w:rPr>
        <w:t xml:space="preserve"> to conduct assessments of needs and risk for clients experiencing </w:t>
      </w:r>
      <w:r w:rsidR="0740AE4A" w:rsidRPr="00FD6C5E">
        <w:rPr>
          <w:rFonts w:ascii="Arial" w:hAnsi="Arial" w:cs="Arial"/>
          <w:sz w:val="24"/>
          <w:szCs w:val="24"/>
        </w:rPr>
        <w:t>DVA</w:t>
      </w:r>
      <w:r w:rsidR="00D248CE" w:rsidRPr="00FD6C5E">
        <w:rPr>
          <w:rFonts w:ascii="Arial" w:hAnsi="Arial" w:cs="Arial"/>
          <w:sz w:val="24"/>
          <w:szCs w:val="24"/>
        </w:rPr>
        <w:t>. C</w:t>
      </w:r>
      <w:r w:rsidR="00193310" w:rsidRPr="00FD6C5E">
        <w:rPr>
          <w:rFonts w:ascii="Arial" w:hAnsi="Arial" w:cs="Arial"/>
          <w:sz w:val="24"/>
          <w:szCs w:val="24"/>
        </w:rPr>
        <w:t>arrying out short and longer term risk management, safety planning and support</w:t>
      </w:r>
      <w:r w:rsidR="00B4259C" w:rsidRPr="00FD6C5E">
        <w:rPr>
          <w:rFonts w:ascii="Arial" w:hAnsi="Arial" w:cs="Arial"/>
          <w:sz w:val="24"/>
          <w:szCs w:val="24"/>
        </w:rPr>
        <w:t>;</w:t>
      </w:r>
      <w:r w:rsidR="00193310" w:rsidRPr="00FD6C5E">
        <w:rPr>
          <w:rFonts w:ascii="Arial" w:hAnsi="Arial" w:cs="Arial"/>
          <w:sz w:val="24"/>
          <w:szCs w:val="24"/>
        </w:rPr>
        <w:t xml:space="preserve"> identifying and referring to services appropriate to their needs, including attendance at MARAC as required.</w:t>
      </w:r>
      <w:r w:rsidR="0043509F" w:rsidRPr="00FD6C5E">
        <w:rPr>
          <w:rFonts w:ascii="Arial" w:hAnsi="Arial" w:cs="Arial"/>
          <w:sz w:val="24"/>
          <w:szCs w:val="24"/>
        </w:rPr>
        <w:t xml:space="preserve"> </w:t>
      </w:r>
    </w:p>
    <w:p w14:paraId="66E08A77" w14:textId="77777777" w:rsidR="0098074F" w:rsidRPr="00FD6C5E" w:rsidRDefault="0098074F" w:rsidP="00AC2D31">
      <w:pPr>
        <w:pStyle w:val="NoSpacing"/>
        <w:rPr>
          <w:rFonts w:ascii="Arial" w:hAnsi="Arial" w:cs="Arial"/>
          <w:sz w:val="24"/>
          <w:szCs w:val="24"/>
        </w:rPr>
      </w:pPr>
    </w:p>
    <w:p w14:paraId="0158BB40" w14:textId="5F84DFAB" w:rsidR="0098074F" w:rsidRPr="00FD6C5E" w:rsidRDefault="00D248CE" w:rsidP="00AC2D31">
      <w:pPr>
        <w:pStyle w:val="ListParagraph"/>
        <w:numPr>
          <w:ilvl w:val="0"/>
          <w:numId w:val="6"/>
        </w:numPr>
        <w:spacing w:after="0" w:line="240" w:lineRule="auto"/>
        <w:contextualSpacing w:val="0"/>
        <w:rPr>
          <w:rFonts w:ascii="Arial" w:hAnsi="Arial" w:cs="Arial"/>
          <w:sz w:val="24"/>
          <w:szCs w:val="24"/>
        </w:rPr>
      </w:pPr>
      <w:r w:rsidRPr="00FD6C5E">
        <w:rPr>
          <w:rFonts w:ascii="Arial" w:hAnsi="Arial" w:cs="Arial"/>
          <w:sz w:val="24"/>
          <w:szCs w:val="24"/>
        </w:rPr>
        <w:t>To d</w:t>
      </w:r>
      <w:r w:rsidR="6CF5A7F6" w:rsidRPr="00FD6C5E">
        <w:rPr>
          <w:rFonts w:ascii="Arial" w:hAnsi="Arial" w:cs="Arial"/>
          <w:sz w:val="24"/>
          <w:szCs w:val="24"/>
        </w:rPr>
        <w:t xml:space="preserve">evelop and deliver </w:t>
      </w:r>
      <w:r w:rsidR="004D0381" w:rsidRPr="00FD6C5E">
        <w:rPr>
          <w:rFonts w:ascii="Arial" w:hAnsi="Arial" w:cs="Arial"/>
          <w:sz w:val="24"/>
          <w:szCs w:val="24"/>
        </w:rPr>
        <w:t xml:space="preserve">safety </w:t>
      </w:r>
      <w:r w:rsidR="6CF5A7F6" w:rsidRPr="00FD6C5E">
        <w:rPr>
          <w:rFonts w:ascii="Arial" w:hAnsi="Arial" w:cs="Arial"/>
          <w:sz w:val="24"/>
          <w:szCs w:val="24"/>
        </w:rPr>
        <w:t>plans that include delivery of high-quality face to face or</w:t>
      </w:r>
      <w:r w:rsidR="00E809A7" w:rsidRPr="00FD6C5E">
        <w:rPr>
          <w:rFonts w:ascii="Arial" w:hAnsi="Arial" w:cs="Arial"/>
          <w:sz w:val="24"/>
          <w:szCs w:val="24"/>
        </w:rPr>
        <w:t xml:space="preserve"> </w:t>
      </w:r>
      <w:r w:rsidR="6CF5A7F6" w:rsidRPr="00FD6C5E">
        <w:rPr>
          <w:rFonts w:ascii="Arial" w:hAnsi="Arial" w:cs="Arial"/>
          <w:sz w:val="24"/>
          <w:szCs w:val="24"/>
        </w:rPr>
        <w:t>telephone crisis intervention, information, advocacy and support</w:t>
      </w:r>
      <w:r w:rsidR="00B733D9" w:rsidRPr="00FD6C5E">
        <w:rPr>
          <w:rFonts w:ascii="Arial" w:hAnsi="Arial" w:cs="Arial"/>
          <w:sz w:val="24"/>
          <w:szCs w:val="24"/>
        </w:rPr>
        <w:t xml:space="preserve"> </w:t>
      </w:r>
      <w:r w:rsidR="6CF5A7F6" w:rsidRPr="00FD6C5E">
        <w:rPr>
          <w:rFonts w:ascii="Arial" w:hAnsi="Arial" w:cs="Arial"/>
          <w:sz w:val="24"/>
          <w:szCs w:val="24"/>
        </w:rPr>
        <w:t>in respect to criminal and</w:t>
      </w:r>
      <w:r w:rsidR="00E809A7" w:rsidRPr="00FD6C5E">
        <w:rPr>
          <w:rFonts w:ascii="Arial" w:hAnsi="Arial" w:cs="Arial"/>
          <w:sz w:val="24"/>
          <w:szCs w:val="24"/>
        </w:rPr>
        <w:t xml:space="preserve"> </w:t>
      </w:r>
      <w:r w:rsidR="6CF5A7F6" w:rsidRPr="00FD6C5E">
        <w:rPr>
          <w:rFonts w:ascii="Arial" w:hAnsi="Arial" w:cs="Arial"/>
          <w:sz w:val="24"/>
          <w:szCs w:val="24"/>
        </w:rPr>
        <w:t>civil remedies, housing, health, welfare rights, children’s legislation and other appropriate</w:t>
      </w:r>
      <w:r w:rsidR="00E809A7" w:rsidRPr="00FD6C5E">
        <w:rPr>
          <w:rFonts w:ascii="Arial" w:hAnsi="Arial" w:cs="Arial"/>
          <w:sz w:val="24"/>
          <w:szCs w:val="24"/>
        </w:rPr>
        <w:t xml:space="preserve"> </w:t>
      </w:r>
      <w:r w:rsidR="6CF5A7F6" w:rsidRPr="00FD6C5E">
        <w:rPr>
          <w:rFonts w:ascii="Arial" w:hAnsi="Arial" w:cs="Arial"/>
          <w:sz w:val="24"/>
          <w:szCs w:val="24"/>
        </w:rPr>
        <w:t>interventions.</w:t>
      </w:r>
    </w:p>
    <w:p w14:paraId="65C1E438" w14:textId="77777777" w:rsidR="0098074F" w:rsidRPr="00FD6C5E" w:rsidRDefault="0098074F" w:rsidP="00AC2D31">
      <w:pPr>
        <w:pStyle w:val="NoSpacing"/>
        <w:rPr>
          <w:rFonts w:ascii="Arial" w:hAnsi="Arial" w:cs="Arial"/>
          <w:sz w:val="24"/>
          <w:szCs w:val="24"/>
        </w:rPr>
      </w:pPr>
    </w:p>
    <w:p w14:paraId="76AA0859" w14:textId="0C285CE2" w:rsidR="0098074F" w:rsidRPr="00FD6C5E" w:rsidRDefault="6CF5A7F6" w:rsidP="00AC2D31">
      <w:pPr>
        <w:pStyle w:val="ListParagraph"/>
        <w:numPr>
          <w:ilvl w:val="0"/>
          <w:numId w:val="6"/>
        </w:numPr>
        <w:spacing w:after="0" w:line="240" w:lineRule="auto"/>
        <w:contextualSpacing w:val="0"/>
        <w:rPr>
          <w:rFonts w:ascii="Arial" w:hAnsi="Arial" w:cs="Arial"/>
          <w:sz w:val="24"/>
          <w:szCs w:val="24"/>
        </w:rPr>
      </w:pPr>
      <w:r w:rsidRPr="00FD6C5E">
        <w:rPr>
          <w:rFonts w:ascii="Arial" w:hAnsi="Arial" w:cs="Arial"/>
          <w:sz w:val="24"/>
          <w:szCs w:val="24"/>
        </w:rPr>
        <w:t xml:space="preserve">Advise </w:t>
      </w:r>
      <w:r w:rsidR="007876D1" w:rsidRPr="00FD6C5E">
        <w:rPr>
          <w:rFonts w:ascii="Arial" w:hAnsi="Arial" w:cs="Arial"/>
          <w:sz w:val="24"/>
          <w:szCs w:val="24"/>
        </w:rPr>
        <w:t>clients</w:t>
      </w:r>
      <w:r w:rsidRPr="00FD6C5E">
        <w:rPr>
          <w:rFonts w:ascii="Arial" w:hAnsi="Arial" w:cs="Arial"/>
          <w:sz w:val="24"/>
          <w:szCs w:val="24"/>
        </w:rPr>
        <w:t xml:space="preserve"> of their rights and options for seeking help and support from other </w:t>
      </w:r>
      <w:proofErr w:type="gramStart"/>
      <w:r w:rsidRPr="00FD6C5E">
        <w:rPr>
          <w:rFonts w:ascii="Arial" w:hAnsi="Arial" w:cs="Arial"/>
          <w:sz w:val="24"/>
          <w:szCs w:val="24"/>
        </w:rPr>
        <w:t>agencies</w:t>
      </w:r>
      <w:r w:rsidR="00D248CE" w:rsidRPr="00FD6C5E">
        <w:rPr>
          <w:rFonts w:ascii="Arial" w:hAnsi="Arial" w:cs="Arial"/>
          <w:sz w:val="24"/>
          <w:szCs w:val="24"/>
        </w:rPr>
        <w:t>;</w:t>
      </w:r>
      <w:proofErr w:type="gramEnd"/>
      <w:r w:rsidR="00E809A7" w:rsidRPr="00FD6C5E">
        <w:rPr>
          <w:rFonts w:ascii="Arial" w:hAnsi="Arial" w:cs="Arial"/>
          <w:sz w:val="24"/>
          <w:szCs w:val="24"/>
        </w:rPr>
        <w:t xml:space="preserve"> </w:t>
      </w:r>
      <w:r w:rsidRPr="00FD6C5E">
        <w:rPr>
          <w:rFonts w:ascii="Arial" w:hAnsi="Arial" w:cs="Arial"/>
          <w:sz w:val="24"/>
          <w:szCs w:val="24"/>
        </w:rPr>
        <w:t>making referrals and co-ordinating the provision of multi-agency support where necessary</w:t>
      </w:r>
      <w:r w:rsidR="00C264BD" w:rsidRPr="00FD6C5E">
        <w:rPr>
          <w:rFonts w:ascii="Arial" w:hAnsi="Arial" w:cs="Arial"/>
          <w:sz w:val="24"/>
          <w:szCs w:val="24"/>
        </w:rPr>
        <w:t xml:space="preserve">. </w:t>
      </w:r>
    </w:p>
    <w:p w14:paraId="03800932" w14:textId="77777777" w:rsidR="0098074F" w:rsidRPr="00FD6C5E" w:rsidRDefault="0098074F" w:rsidP="00AC2D31">
      <w:pPr>
        <w:pStyle w:val="NoSpacing"/>
        <w:rPr>
          <w:rFonts w:ascii="Arial" w:hAnsi="Arial" w:cs="Arial"/>
          <w:sz w:val="24"/>
          <w:szCs w:val="24"/>
        </w:rPr>
      </w:pPr>
    </w:p>
    <w:p w14:paraId="1B511D56" w14:textId="11FB3BEB" w:rsidR="0098074F" w:rsidRPr="00FD6C5E" w:rsidRDefault="00C264BD" w:rsidP="00AC2D31">
      <w:pPr>
        <w:pStyle w:val="ListParagraph"/>
        <w:numPr>
          <w:ilvl w:val="0"/>
          <w:numId w:val="6"/>
        </w:numPr>
        <w:spacing w:after="0" w:line="240" w:lineRule="auto"/>
        <w:contextualSpacing w:val="0"/>
        <w:rPr>
          <w:rFonts w:ascii="Arial" w:hAnsi="Arial" w:cs="Arial"/>
          <w:sz w:val="24"/>
          <w:szCs w:val="24"/>
        </w:rPr>
      </w:pPr>
      <w:r w:rsidRPr="00FD6C5E">
        <w:rPr>
          <w:rFonts w:ascii="Arial" w:hAnsi="Arial" w:cs="Arial"/>
          <w:sz w:val="24"/>
          <w:szCs w:val="24"/>
        </w:rPr>
        <w:t>To p</w:t>
      </w:r>
      <w:r w:rsidR="6CF5A7F6" w:rsidRPr="00FD6C5E">
        <w:rPr>
          <w:rFonts w:ascii="Arial" w:hAnsi="Arial" w:cs="Arial"/>
          <w:sz w:val="24"/>
          <w:szCs w:val="24"/>
        </w:rPr>
        <w:t xml:space="preserve">roactively advocate </w:t>
      </w:r>
      <w:r w:rsidRPr="00FD6C5E">
        <w:rPr>
          <w:rFonts w:ascii="Arial" w:hAnsi="Arial" w:cs="Arial"/>
          <w:sz w:val="24"/>
          <w:szCs w:val="24"/>
        </w:rPr>
        <w:t xml:space="preserve">for clients </w:t>
      </w:r>
      <w:r w:rsidR="6CF5A7F6" w:rsidRPr="00FD6C5E">
        <w:rPr>
          <w:rFonts w:ascii="Arial" w:hAnsi="Arial" w:cs="Arial"/>
          <w:sz w:val="24"/>
          <w:szCs w:val="24"/>
        </w:rPr>
        <w:t>ensuring barriers to accessing support and protection are</w:t>
      </w:r>
      <w:r w:rsidR="00E809A7" w:rsidRPr="00FD6C5E">
        <w:rPr>
          <w:rFonts w:ascii="Arial" w:hAnsi="Arial" w:cs="Arial"/>
          <w:sz w:val="24"/>
          <w:szCs w:val="24"/>
        </w:rPr>
        <w:t xml:space="preserve"> </w:t>
      </w:r>
      <w:r w:rsidR="6CF5A7F6" w:rsidRPr="00FD6C5E">
        <w:rPr>
          <w:rFonts w:ascii="Arial" w:hAnsi="Arial" w:cs="Arial"/>
          <w:sz w:val="24"/>
          <w:szCs w:val="24"/>
        </w:rPr>
        <w:t>minimised.</w:t>
      </w:r>
    </w:p>
    <w:p w14:paraId="6E3671AC" w14:textId="77777777" w:rsidR="0098074F" w:rsidRPr="00FD6C5E" w:rsidRDefault="0098074F" w:rsidP="00AC2D31">
      <w:pPr>
        <w:pStyle w:val="ListParagraph"/>
        <w:spacing w:after="0" w:line="240" w:lineRule="auto"/>
        <w:contextualSpacing w:val="0"/>
        <w:rPr>
          <w:rFonts w:ascii="Arial" w:hAnsi="Arial" w:cs="Arial"/>
          <w:sz w:val="24"/>
          <w:szCs w:val="24"/>
        </w:rPr>
      </w:pPr>
    </w:p>
    <w:p w14:paraId="26F17AAB" w14:textId="151850C2" w:rsidR="0062058C" w:rsidRPr="00FD6C5E" w:rsidRDefault="6CF5A7F6" w:rsidP="00AC2D31">
      <w:pPr>
        <w:pStyle w:val="ListParagraph"/>
        <w:numPr>
          <w:ilvl w:val="0"/>
          <w:numId w:val="6"/>
        </w:numPr>
        <w:spacing w:after="0" w:line="240" w:lineRule="auto"/>
        <w:contextualSpacing w:val="0"/>
        <w:rPr>
          <w:rFonts w:ascii="Arial" w:hAnsi="Arial" w:cs="Arial"/>
          <w:sz w:val="24"/>
          <w:szCs w:val="24"/>
        </w:rPr>
      </w:pPr>
      <w:r w:rsidRPr="00FD6C5E">
        <w:rPr>
          <w:rFonts w:ascii="Arial" w:hAnsi="Arial" w:cs="Arial"/>
          <w:sz w:val="24"/>
          <w:szCs w:val="24"/>
        </w:rPr>
        <w:t>Proactively assess the needs and safety of</w:t>
      </w:r>
      <w:r w:rsidR="001357C9" w:rsidRPr="00FD6C5E">
        <w:rPr>
          <w:rFonts w:ascii="Arial" w:hAnsi="Arial" w:cs="Arial"/>
          <w:sz w:val="24"/>
          <w:szCs w:val="24"/>
        </w:rPr>
        <w:t xml:space="preserve"> clients</w:t>
      </w:r>
      <w:r w:rsidRPr="00FD6C5E">
        <w:rPr>
          <w:rFonts w:ascii="Arial" w:hAnsi="Arial" w:cs="Arial"/>
          <w:sz w:val="24"/>
          <w:szCs w:val="24"/>
        </w:rPr>
        <w:t xml:space="preserve"> at risk giving due regard to </w:t>
      </w:r>
      <w:r w:rsidR="00C264BD" w:rsidRPr="00FD6C5E">
        <w:rPr>
          <w:rFonts w:ascii="Arial" w:hAnsi="Arial" w:cs="Arial"/>
          <w:sz w:val="24"/>
          <w:szCs w:val="24"/>
        </w:rPr>
        <w:t>a</w:t>
      </w:r>
      <w:r w:rsidRPr="00FD6C5E">
        <w:rPr>
          <w:rFonts w:ascii="Arial" w:hAnsi="Arial" w:cs="Arial"/>
          <w:sz w:val="24"/>
          <w:szCs w:val="24"/>
        </w:rPr>
        <w:t xml:space="preserve">dult at </w:t>
      </w:r>
      <w:r w:rsidR="00C264BD" w:rsidRPr="00FD6C5E">
        <w:rPr>
          <w:rFonts w:ascii="Arial" w:hAnsi="Arial" w:cs="Arial"/>
          <w:sz w:val="24"/>
          <w:szCs w:val="24"/>
        </w:rPr>
        <w:t>r</w:t>
      </w:r>
      <w:r w:rsidRPr="00FD6C5E">
        <w:rPr>
          <w:rFonts w:ascii="Arial" w:hAnsi="Arial" w:cs="Arial"/>
          <w:sz w:val="24"/>
          <w:szCs w:val="24"/>
        </w:rPr>
        <w:t>isk</w:t>
      </w:r>
      <w:r w:rsidR="00017567" w:rsidRPr="00FD6C5E">
        <w:rPr>
          <w:rFonts w:ascii="Arial" w:hAnsi="Arial" w:cs="Arial"/>
          <w:sz w:val="24"/>
          <w:szCs w:val="24"/>
        </w:rPr>
        <w:t xml:space="preserve"> </w:t>
      </w:r>
      <w:r w:rsidRPr="00FD6C5E">
        <w:rPr>
          <w:rFonts w:ascii="Arial" w:hAnsi="Arial" w:cs="Arial"/>
          <w:sz w:val="24"/>
          <w:szCs w:val="24"/>
        </w:rPr>
        <w:t>policies and procedures.</w:t>
      </w:r>
    </w:p>
    <w:p w14:paraId="60DED19B" w14:textId="77777777" w:rsidR="0098074F" w:rsidRPr="00FD6C5E" w:rsidRDefault="0098074F" w:rsidP="00AC2D31">
      <w:pPr>
        <w:pStyle w:val="ListParagraph"/>
        <w:spacing w:after="0" w:line="240" w:lineRule="auto"/>
        <w:contextualSpacing w:val="0"/>
        <w:rPr>
          <w:rFonts w:ascii="Arial" w:hAnsi="Arial" w:cs="Arial"/>
          <w:sz w:val="24"/>
          <w:szCs w:val="24"/>
        </w:rPr>
      </w:pPr>
    </w:p>
    <w:p w14:paraId="54EC65EB" w14:textId="05332A25" w:rsidR="0098074F" w:rsidRPr="00FD6C5E" w:rsidRDefault="6CF5A7F6" w:rsidP="00AC2D31">
      <w:pPr>
        <w:pStyle w:val="ListParagraph"/>
        <w:numPr>
          <w:ilvl w:val="0"/>
          <w:numId w:val="6"/>
        </w:numPr>
        <w:spacing w:after="0" w:line="240" w:lineRule="auto"/>
        <w:contextualSpacing w:val="0"/>
        <w:rPr>
          <w:rFonts w:ascii="Arial" w:hAnsi="Arial" w:cs="Arial"/>
          <w:sz w:val="24"/>
          <w:szCs w:val="24"/>
        </w:rPr>
      </w:pPr>
      <w:r w:rsidRPr="00FD6C5E">
        <w:rPr>
          <w:rFonts w:ascii="Arial" w:hAnsi="Arial" w:cs="Arial"/>
          <w:sz w:val="24"/>
          <w:szCs w:val="24"/>
        </w:rPr>
        <w:t>Participate in multi-agency conferences in respect of children and adults at risk as required,</w:t>
      </w:r>
      <w:r w:rsidR="00017567" w:rsidRPr="00FD6C5E">
        <w:rPr>
          <w:rFonts w:ascii="Arial" w:hAnsi="Arial" w:cs="Arial"/>
          <w:sz w:val="24"/>
          <w:szCs w:val="24"/>
        </w:rPr>
        <w:t xml:space="preserve"> </w:t>
      </w:r>
      <w:r w:rsidRPr="00FD6C5E">
        <w:rPr>
          <w:rFonts w:ascii="Arial" w:hAnsi="Arial" w:cs="Arial"/>
          <w:sz w:val="24"/>
          <w:szCs w:val="24"/>
        </w:rPr>
        <w:t>providing reports and undertaking actions as necessary.</w:t>
      </w:r>
    </w:p>
    <w:p w14:paraId="29B9E965" w14:textId="77777777" w:rsidR="0098074F" w:rsidRPr="00FD6C5E" w:rsidRDefault="0098074F" w:rsidP="00AC2D31">
      <w:pPr>
        <w:spacing w:after="0" w:line="240" w:lineRule="auto"/>
        <w:rPr>
          <w:rFonts w:ascii="Arial" w:hAnsi="Arial" w:cs="Arial"/>
          <w:sz w:val="24"/>
          <w:szCs w:val="24"/>
        </w:rPr>
      </w:pPr>
    </w:p>
    <w:p w14:paraId="2CEF254F" w14:textId="62091B43" w:rsidR="0098074F" w:rsidRPr="00FD6C5E" w:rsidRDefault="00001EFB" w:rsidP="00AC2D31">
      <w:pPr>
        <w:pStyle w:val="ListParagraph"/>
        <w:numPr>
          <w:ilvl w:val="0"/>
          <w:numId w:val="6"/>
        </w:numPr>
        <w:spacing w:after="0" w:line="240" w:lineRule="auto"/>
        <w:contextualSpacing w:val="0"/>
        <w:rPr>
          <w:rFonts w:ascii="Arial" w:hAnsi="Arial" w:cs="Arial"/>
          <w:sz w:val="24"/>
          <w:szCs w:val="24"/>
        </w:rPr>
      </w:pPr>
      <w:r w:rsidRPr="00FD6C5E">
        <w:rPr>
          <w:rFonts w:ascii="Arial" w:hAnsi="Arial" w:cs="Arial"/>
          <w:sz w:val="24"/>
          <w:szCs w:val="24"/>
        </w:rPr>
        <w:t xml:space="preserve">To support the Service Manager to </w:t>
      </w:r>
      <w:r w:rsidR="6CF5A7F6" w:rsidRPr="00FD6C5E">
        <w:rPr>
          <w:rFonts w:ascii="Arial" w:hAnsi="Arial" w:cs="Arial"/>
          <w:sz w:val="24"/>
          <w:szCs w:val="24"/>
        </w:rPr>
        <w:t xml:space="preserve">ensure </w:t>
      </w:r>
      <w:r w:rsidRPr="00FD6C5E">
        <w:rPr>
          <w:rFonts w:ascii="Arial" w:hAnsi="Arial" w:cs="Arial"/>
          <w:sz w:val="24"/>
          <w:szCs w:val="24"/>
        </w:rPr>
        <w:t xml:space="preserve">that </w:t>
      </w:r>
      <w:r w:rsidR="6CF5A7F6" w:rsidRPr="00FD6C5E">
        <w:rPr>
          <w:rFonts w:ascii="Arial" w:hAnsi="Arial" w:cs="Arial"/>
          <w:sz w:val="24"/>
          <w:szCs w:val="24"/>
        </w:rPr>
        <w:t>all monitoring</w:t>
      </w:r>
      <w:r w:rsidR="00E809A7" w:rsidRPr="00FD6C5E">
        <w:rPr>
          <w:rFonts w:ascii="Arial" w:hAnsi="Arial" w:cs="Arial"/>
          <w:sz w:val="24"/>
          <w:szCs w:val="24"/>
        </w:rPr>
        <w:t xml:space="preserve"> </w:t>
      </w:r>
      <w:r w:rsidR="6CF5A7F6" w:rsidRPr="00FD6C5E">
        <w:rPr>
          <w:rFonts w:ascii="Arial" w:hAnsi="Arial" w:cs="Arial"/>
          <w:sz w:val="24"/>
          <w:szCs w:val="24"/>
        </w:rPr>
        <w:t xml:space="preserve">and evaluation for the project is accurate and </w:t>
      </w:r>
      <w:r w:rsidRPr="00FD6C5E">
        <w:rPr>
          <w:rFonts w:ascii="Arial" w:hAnsi="Arial" w:cs="Arial"/>
          <w:sz w:val="24"/>
          <w:szCs w:val="24"/>
        </w:rPr>
        <w:t>kept up to date.</w:t>
      </w:r>
    </w:p>
    <w:p w14:paraId="1267CB75" w14:textId="77777777" w:rsidR="0098074F" w:rsidRPr="00FD6C5E" w:rsidRDefault="0098074F" w:rsidP="00AC2D31">
      <w:pPr>
        <w:spacing w:after="0" w:line="240" w:lineRule="auto"/>
        <w:rPr>
          <w:rFonts w:ascii="Arial" w:hAnsi="Arial" w:cs="Arial"/>
          <w:sz w:val="24"/>
          <w:szCs w:val="24"/>
        </w:rPr>
      </w:pPr>
    </w:p>
    <w:p w14:paraId="060D809B" w14:textId="0DDC8A4D" w:rsidR="00086719" w:rsidRPr="00FD6C5E" w:rsidRDefault="00001EFB" w:rsidP="00AC2D31">
      <w:pPr>
        <w:pStyle w:val="ListParagraph"/>
        <w:numPr>
          <w:ilvl w:val="0"/>
          <w:numId w:val="6"/>
        </w:numPr>
        <w:spacing w:after="0" w:line="240" w:lineRule="auto"/>
        <w:contextualSpacing w:val="0"/>
        <w:rPr>
          <w:rFonts w:ascii="Arial" w:hAnsi="Arial" w:cs="Arial"/>
          <w:sz w:val="24"/>
          <w:szCs w:val="24"/>
        </w:rPr>
      </w:pPr>
      <w:r w:rsidRPr="00FD6C5E">
        <w:rPr>
          <w:rFonts w:ascii="Arial" w:hAnsi="Arial" w:cs="Arial"/>
          <w:sz w:val="24"/>
          <w:szCs w:val="24"/>
        </w:rPr>
        <w:t xml:space="preserve">To create reports for the service outlining and highlighting themes, issues </w:t>
      </w:r>
      <w:r w:rsidR="6CF5A7F6" w:rsidRPr="00FD6C5E">
        <w:rPr>
          <w:rFonts w:ascii="Arial" w:hAnsi="Arial" w:cs="Arial"/>
          <w:sz w:val="24"/>
          <w:szCs w:val="24"/>
        </w:rPr>
        <w:t>and successes.</w:t>
      </w:r>
    </w:p>
    <w:p w14:paraId="36B3E890" w14:textId="77777777" w:rsidR="00086719" w:rsidRPr="00FD6C5E" w:rsidRDefault="00086719" w:rsidP="00AC2D31">
      <w:pPr>
        <w:spacing w:after="0" w:line="240" w:lineRule="auto"/>
        <w:ind w:left="360"/>
        <w:rPr>
          <w:rFonts w:ascii="Arial" w:hAnsi="Arial" w:cs="Arial"/>
          <w:sz w:val="24"/>
          <w:szCs w:val="24"/>
        </w:rPr>
      </w:pPr>
    </w:p>
    <w:p w14:paraId="32DD89C8" w14:textId="5F61893E" w:rsidR="0062058C" w:rsidRPr="00FD6C5E" w:rsidRDefault="00001EFB" w:rsidP="00AC2D31">
      <w:pPr>
        <w:pStyle w:val="ListParagraph"/>
        <w:numPr>
          <w:ilvl w:val="0"/>
          <w:numId w:val="6"/>
        </w:numPr>
        <w:spacing w:after="0" w:line="240" w:lineRule="auto"/>
        <w:contextualSpacing w:val="0"/>
        <w:rPr>
          <w:rFonts w:ascii="Arial" w:hAnsi="Arial" w:cs="Arial"/>
          <w:sz w:val="24"/>
          <w:szCs w:val="24"/>
        </w:rPr>
      </w:pPr>
      <w:r w:rsidRPr="00FD6C5E">
        <w:rPr>
          <w:rFonts w:ascii="Arial" w:hAnsi="Arial" w:cs="Arial"/>
          <w:sz w:val="24"/>
          <w:szCs w:val="24"/>
        </w:rPr>
        <w:t>To e</w:t>
      </w:r>
      <w:r w:rsidR="6CF5A7F6" w:rsidRPr="00FD6C5E">
        <w:rPr>
          <w:rFonts w:ascii="Arial" w:hAnsi="Arial" w:cs="Arial"/>
          <w:sz w:val="24"/>
          <w:szCs w:val="24"/>
        </w:rPr>
        <w:t>nsure that agreed case recording and monitoring systems are kept up to date and secure,</w:t>
      </w:r>
      <w:r w:rsidR="00106AE1" w:rsidRPr="00FD6C5E">
        <w:rPr>
          <w:rFonts w:ascii="Arial" w:hAnsi="Arial" w:cs="Arial"/>
          <w:sz w:val="24"/>
          <w:szCs w:val="24"/>
        </w:rPr>
        <w:t xml:space="preserve"> </w:t>
      </w:r>
      <w:r w:rsidR="6CF5A7F6" w:rsidRPr="00FD6C5E">
        <w:rPr>
          <w:rFonts w:ascii="Arial" w:hAnsi="Arial" w:cs="Arial"/>
          <w:sz w:val="24"/>
          <w:szCs w:val="24"/>
        </w:rPr>
        <w:t>and write internal and external reports where required, including for safeguarding</w:t>
      </w:r>
      <w:r w:rsidR="002B65D4" w:rsidRPr="00FD6C5E">
        <w:rPr>
          <w:rFonts w:ascii="Arial" w:hAnsi="Arial" w:cs="Arial"/>
          <w:sz w:val="24"/>
          <w:szCs w:val="24"/>
        </w:rPr>
        <w:t xml:space="preserve"> </w:t>
      </w:r>
      <w:r w:rsidR="6CF5A7F6" w:rsidRPr="00FD6C5E">
        <w:rPr>
          <w:rFonts w:ascii="Arial" w:hAnsi="Arial" w:cs="Arial"/>
          <w:sz w:val="24"/>
          <w:szCs w:val="24"/>
        </w:rPr>
        <w:t>conferences, team meetings, managers and others.</w:t>
      </w:r>
    </w:p>
    <w:p w14:paraId="3BDB096F" w14:textId="77777777" w:rsidR="0098074F" w:rsidRPr="00FD6C5E" w:rsidRDefault="0098074F" w:rsidP="00AC2D31">
      <w:pPr>
        <w:pStyle w:val="ListParagraph"/>
        <w:spacing w:after="0" w:line="240" w:lineRule="auto"/>
        <w:contextualSpacing w:val="0"/>
        <w:rPr>
          <w:rFonts w:ascii="Arial" w:hAnsi="Arial" w:cs="Arial"/>
          <w:sz w:val="24"/>
          <w:szCs w:val="24"/>
        </w:rPr>
      </w:pPr>
    </w:p>
    <w:p w14:paraId="6F3534D6" w14:textId="77777777" w:rsidR="0007651D" w:rsidRPr="00FD6C5E" w:rsidRDefault="00001EFB" w:rsidP="00AC2D31">
      <w:pPr>
        <w:pStyle w:val="ListParagraph"/>
        <w:numPr>
          <w:ilvl w:val="0"/>
          <w:numId w:val="6"/>
        </w:numPr>
        <w:spacing w:after="0" w:line="240" w:lineRule="auto"/>
        <w:contextualSpacing w:val="0"/>
        <w:rPr>
          <w:rFonts w:ascii="Arial" w:hAnsi="Arial" w:cs="Arial"/>
          <w:sz w:val="24"/>
          <w:szCs w:val="24"/>
        </w:rPr>
      </w:pPr>
      <w:r w:rsidRPr="00FD6C5E">
        <w:rPr>
          <w:rFonts w:ascii="Arial" w:hAnsi="Arial" w:cs="Arial"/>
          <w:sz w:val="24"/>
          <w:szCs w:val="24"/>
        </w:rPr>
        <w:t>To p</w:t>
      </w:r>
      <w:r w:rsidR="6CF5A7F6" w:rsidRPr="00FD6C5E">
        <w:rPr>
          <w:rFonts w:ascii="Arial" w:hAnsi="Arial" w:cs="Arial"/>
          <w:sz w:val="24"/>
          <w:szCs w:val="24"/>
        </w:rPr>
        <w:t xml:space="preserve">articipate in multi-agency working and focus groups </w:t>
      </w:r>
      <w:r w:rsidRPr="00FD6C5E">
        <w:rPr>
          <w:rFonts w:ascii="Arial" w:hAnsi="Arial" w:cs="Arial"/>
          <w:sz w:val="24"/>
          <w:szCs w:val="24"/>
        </w:rPr>
        <w:t>and ensuring all actions are completed and followed up accordingly.</w:t>
      </w:r>
    </w:p>
    <w:p w14:paraId="3C7DDEA6" w14:textId="77777777" w:rsidR="00AC2D31" w:rsidRPr="00FD6C5E" w:rsidRDefault="00AC2D31" w:rsidP="00AC2D31">
      <w:pPr>
        <w:spacing w:after="0" w:line="240" w:lineRule="auto"/>
        <w:rPr>
          <w:rFonts w:ascii="Arial" w:hAnsi="Arial" w:cs="Arial"/>
          <w:sz w:val="24"/>
          <w:szCs w:val="24"/>
        </w:rPr>
      </w:pPr>
    </w:p>
    <w:p w14:paraId="1ABF58B4" w14:textId="40425337" w:rsidR="00350F24" w:rsidRPr="00FD6C5E" w:rsidRDefault="00001EFB" w:rsidP="00AC2D31">
      <w:pPr>
        <w:pStyle w:val="ListParagraph"/>
        <w:numPr>
          <w:ilvl w:val="0"/>
          <w:numId w:val="6"/>
        </w:numPr>
        <w:spacing w:after="0" w:line="240" w:lineRule="auto"/>
        <w:contextualSpacing w:val="0"/>
        <w:rPr>
          <w:rFonts w:ascii="Arial" w:hAnsi="Arial" w:cs="Arial"/>
          <w:sz w:val="24"/>
          <w:szCs w:val="24"/>
        </w:rPr>
      </w:pPr>
      <w:r w:rsidRPr="00FD6C5E">
        <w:rPr>
          <w:rFonts w:ascii="Arial" w:hAnsi="Arial" w:cs="Arial"/>
          <w:sz w:val="24"/>
          <w:szCs w:val="24"/>
        </w:rPr>
        <w:t>To w</w:t>
      </w:r>
      <w:r w:rsidR="6CF5A7F6" w:rsidRPr="00FD6C5E">
        <w:rPr>
          <w:rFonts w:ascii="Arial" w:hAnsi="Arial" w:cs="Arial"/>
          <w:sz w:val="24"/>
          <w:szCs w:val="24"/>
        </w:rPr>
        <w:t xml:space="preserve">ork in partnership with </w:t>
      </w:r>
      <w:r w:rsidR="00106AE1" w:rsidRPr="00FD6C5E">
        <w:rPr>
          <w:rFonts w:ascii="Arial" w:hAnsi="Arial" w:cs="Arial"/>
          <w:sz w:val="24"/>
          <w:szCs w:val="24"/>
        </w:rPr>
        <w:t>a</w:t>
      </w:r>
      <w:r w:rsidR="00560D16" w:rsidRPr="00FD6C5E">
        <w:rPr>
          <w:rFonts w:ascii="Arial" w:hAnsi="Arial" w:cs="Arial"/>
          <w:sz w:val="24"/>
          <w:szCs w:val="24"/>
        </w:rPr>
        <w:t>ll colleagues across the Beacon partnership and T</w:t>
      </w:r>
      <w:r w:rsidR="006330E1">
        <w:rPr>
          <w:rFonts w:ascii="Arial" w:hAnsi="Arial" w:cs="Arial"/>
          <w:sz w:val="24"/>
          <w:szCs w:val="24"/>
        </w:rPr>
        <w:t>urning Lives Around</w:t>
      </w:r>
      <w:r w:rsidR="00D248CE" w:rsidRPr="00FD6C5E">
        <w:rPr>
          <w:rFonts w:ascii="Arial" w:hAnsi="Arial" w:cs="Arial"/>
          <w:sz w:val="24"/>
          <w:szCs w:val="24"/>
        </w:rPr>
        <w:t>/Touchstone</w:t>
      </w:r>
      <w:r w:rsidR="00560D16" w:rsidRPr="00FD6C5E">
        <w:rPr>
          <w:rFonts w:ascii="Arial" w:hAnsi="Arial" w:cs="Arial"/>
          <w:sz w:val="24"/>
          <w:szCs w:val="24"/>
        </w:rPr>
        <w:t xml:space="preserve"> to provide organisational advocacy and </w:t>
      </w:r>
      <w:r w:rsidR="00560D16" w:rsidRPr="00FD6C5E">
        <w:rPr>
          <w:rFonts w:ascii="Arial" w:hAnsi="Arial" w:cs="Arial"/>
          <w:sz w:val="24"/>
          <w:szCs w:val="24"/>
        </w:rPr>
        <w:lastRenderedPageBreak/>
        <w:t xml:space="preserve">advice </w:t>
      </w:r>
      <w:proofErr w:type="gramStart"/>
      <w:r w:rsidR="00560D16" w:rsidRPr="00FD6C5E">
        <w:rPr>
          <w:rFonts w:ascii="Arial" w:hAnsi="Arial" w:cs="Arial"/>
          <w:sz w:val="24"/>
          <w:szCs w:val="24"/>
        </w:rPr>
        <w:t>in order to</w:t>
      </w:r>
      <w:proofErr w:type="gramEnd"/>
      <w:r w:rsidR="00560D16" w:rsidRPr="00FD6C5E">
        <w:rPr>
          <w:rFonts w:ascii="Arial" w:hAnsi="Arial" w:cs="Arial"/>
          <w:sz w:val="24"/>
          <w:szCs w:val="24"/>
        </w:rPr>
        <w:t xml:space="preserve"> maximise </w:t>
      </w:r>
      <w:r w:rsidR="6CF5A7F6" w:rsidRPr="00FD6C5E">
        <w:rPr>
          <w:rFonts w:ascii="Arial" w:hAnsi="Arial" w:cs="Arial"/>
          <w:sz w:val="24"/>
          <w:szCs w:val="24"/>
        </w:rPr>
        <w:t>positive outcomes</w:t>
      </w:r>
      <w:r w:rsidRPr="00FD6C5E">
        <w:rPr>
          <w:rFonts w:ascii="Arial" w:hAnsi="Arial" w:cs="Arial"/>
          <w:sz w:val="24"/>
          <w:szCs w:val="24"/>
        </w:rPr>
        <w:t>, using</w:t>
      </w:r>
      <w:r w:rsidR="6CF5A7F6" w:rsidRPr="00FD6C5E">
        <w:rPr>
          <w:rFonts w:ascii="Arial" w:hAnsi="Arial" w:cs="Arial"/>
          <w:sz w:val="24"/>
          <w:szCs w:val="24"/>
        </w:rPr>
        <w:t xml:space="preserve"> appropriate reporting mechanisms to highlight persistent or</w:t>
      </w:r>
      <w:r w:rsidR="00B64162" w:rsidRPr="00FD6C5E">
        <w:rPr>
          <w:rFonts w:ascii="Arial" w:hAnsi="Arial" w:cs="Arial"/>
          <w:sz w:val="24"/>
          <w:szCs w:val="24"/>
        </w:rPr>
        <w:t xml:space="preserve"> </w:t>
      </w:r>
      <w:r w:rsidR="6CF5A7F6" w:rsidRPr="00FD6C5E">
        <w:rPr>
          <w:rFonts w:ascii="Arial" w:hAnsi="Arial" w:cs="Arial"/>
          <w:sz w:val="24"/>
          <w:szCs w:val="24"/>
        </w:rPr>
        <w:t>recurring issues that arise.</w:t>
      </w:r>
    </w:p>
    <w:p w14:paraId="76A2530B" w14:textId="77777777" w:rsidR="00FD6C5E" w:rsidRDefault="00FD6C5E" w:rsidP="00FD6C5E">
      <w:pPr>
        <w:pStyle w:val="ListParagraph"/>
        <w:spacing w:after="0" w:line="240" w:lineRule="auto"/>
        <w:contextualSpacing w:val="0"/>
        <w:rPr>
          <w:rFonts w:ascii="Arial" w:hAnsi="Arial" w:cs="Arial"/>
          <w:sz w:val="24"/>
          <w:szCs w:val="24"/>
        </w:rPr>
      </w:pPr>
    </w:p>
    <w:p w14:paraId="27BACE17" w14:textId="5AF7FC99" w:rsidR="0098074F" w:rsidRPr="00FD6C5E" w:rsidRDefault="00AE7A28" w:rsidP="00AC2D31">
      <w:pPr>
        <w:pStyle w:val="ListParagraph"/>
        <w:numPr>
          <w:ilvl w:val="0"/>
          <w:numId w:val="6"/>
        </w:numPr>
        <w:spacing w:after="0" w:line="240" w:lineRule="auto"/>
        <w:contextualSpacing w:val="0"/>
        <w:rPr>
          <w:rFonts w:ascii="Arial" w:hAnsi="Arial" w:cs="Arial"/>
          <w:sz w:val="24"/>
          <w:szCs w:val="24"/>
        </w:rPr>
      </w:pPr>
      <w:r w:rsidRPr="00FD6C5E">
        <w:rPr>
          <w:rFonts w:ascii="Arial" w:hAnsi="Arial" w:cs="Arial"/>
          <w:sz w:val="24"/>
          <w:szCs w:val="24"/>
        </w:rPr>
        <w:t xml:space="preserve">Contribute to the delivery of </w:t>
      </w:r>
      <w:r w:rsidR="009F5912" w:rsidRPr="00FD6C5E">
        <w:rPr>
          <w:rFonts w:ascii="Arial" w:hAnsi="Arial" w:cs="Arial"/>
          <w:sz w:val="24"/>
          <w:szCs w:val="24"/>
        </w:rPr>
        <w:t xml:space="preserve">DVA </w:t>
      </w:r>
      <w:r w:rsidRPr="00FD6C5E">
        <w:rPr>
          <w:rFonts w:ascii="Arial" w:hAnsi="Arial" w:cs="Arial"/>
          <w:sz w:val="24"/>
          <w:szCs w:val="24"/>
        </w:rPr>
        <w:t xml:space="preserve">training across the Beacon partnership </w:t>
      </w:r>
    </w:p>
    <w:p w14:paraId="0F93795D" w14:textId="77777777" w:rsidR="00AC2D31" w:rsidRPr="00FD6C5E" w:rsidRDefault="00AC2D31" w:rsidP="00AC2D31">
      <w:pPr>
        <w:pStyle w:val="ListParagraph"/>
        <w:spacing w:after="0" w:line="240" w:lineRule="auto"/>
        <w:contextualSpacing w:val="0"/>
        <w:rPr>
          <w:rFonts w:ascii="Arial" w:hAnsi="Arial" w:cs="Arial"/>
          <w:sz w:val="24"/>
          <w:szCs w:val="24"/>
        </w:rPr>
      </w:pPr>
    </w:p>
    <w:p w14:paraId="69C1713C" w14:textId="026C4B5A" w:rsidR="00690A78" w:rsidRPr="00FD6C5E" w:rsidRDefault="00E711FD" w:rsidP="00AC2D31">
      <w:pPr>
        <w:pStyle w:val="ListParagraph"/>
        <w:numPr>
          <w:ilvl w:val="0"/>
          <w:numId w:val="6"/>
        </w:numPr>
        <w:spacing w:after="0" w:line="240" w:lineRule="auto"/>
        <w:contextualSpacing w:val="0"/>
        <w:rPr>
          <w:rFonts w:ascii="Arial" w:hAnsi="Arial" w:cs="Arial"/>
          <w:sz w:val="24"/>
          <w:szCs w:val="24"/>
        </w:rPr>
      </w:pPr>
      <w:r w:rsidRPr="00FD6C5E">
        <w:rPr>
          <w:rFonts w:ascii="Arial" w:hAnsi="Arial" w:cs="Arial"/>
          <w:sz w:val="24"/>
          <w:szCs w:val="24"/>
        </w:rPr>
        <w:t xml:space="preserve">Facilitate reflective practice sessions around </w:t>
      </w:r>
      <w:r w:rsidR="674A0D97" w:rsidRPr="00FD6C5E">
        <w:rPr>
          <w:rFonts w:ascii="Arial" w:hAnsi="Arial" w:cs="Arial"/>
          <w:sz w:val="24"/>
          <w:szCs w:val="24"/>
        </w:rPr>
        <w:t>DVA</w:t>
      </w:r>
      <w:r w:rsidRPr="00FD6C5E">
        <w:rPr>
          <w:rFonts w:ascii="Arial" w:hAnsi="Arial" w:cs="Arial"/>
          <w:sz w:val="24"/>
          <w:szCs w:val="24"/>
        </w:rPr>
        <w:t xml:space="preserve"> and contribute to the overall implementation of </w:t>
      </w:r>
      <w:r w:rsidR="00252DE8" w:rsidRPr="00FD6C5E">
        <w:rPr>
          <w:rFonts w:ascii="Arial" w:hAnsi="Arial" w:cs="Arial"/>
          <w:sz w:val="24"/>
          <w:szCs w:val="24"/>
        </w:rPr>
        <w:t>this</w:t>
      </w:r>
      <w:r w:rsidRPr="00FD6C5E">
        <w:rPr>
          <w:rFonts w:ascii="Arial" w:hAnsi="Arial" w:cs="Arial"/>
          <w:sz w:val="24"/>
          <w:szCs w:val="24"/>
        </w:rPr>
        <w:t xml:space="preserve"> mechanism across TLA</w:t>
      </w:r>
      <w:r w:rsidR="00D248CE" w:rsidRPr="00FD6C5E">
        <w:rPr>
          <w:rFonts w:ascii="Arial" w:hAnsi="Arial" w:cs="Arial"/>
          <w:sz w:val="24"/>
          <w:szCs w:val="24"/>
        </w:rPr>
        <w:t>/Touchstone</w:t>
      </w:r>
      <w:r w:rsidRPr="00FD6C5E">
        <w:rPr>
          <w:rFonts w:ascii="Arial" w:hAnsi="Arial" w:cs="Arial"/>
          <w:sz w:val="24"/>
          <w:szCs w:val="24"/>
        </w:rPr>
        <w:t xml:space="preserve"> and the wider Beacon partnership.</w:t>
      </w:r>
    </w:p>
    <w:p w14:paraId="3AF5476C" w14:textId="77777777" w:rsidR="00350F24" w:rsidRPr="00FD6C5E" w:rsidRDefault="00350F24" w:rsidP="00AC2D31">
      <w:pPr>
        <w:pStyle w:val="ListParagraph"/>
        <w:spacing w:after="0" w:line="240" w:lineRule="auto"/>
        <w:contextualSpacing w:val="0"/>
        <w:rPr>
          <w:rFonts w:ascii="Arial" w:hAnsi="Arial" w:cs="Arial"/>
          <w:sz w:val="24"/>
          <w:szCs w:val="24"/>
        </w:rPr>
      </w:pPr>
    </w:p>
    <w:p w14:paraId="5DB27E59" w14:textId="36DED2E4" w:rsidR="00DA2CE8" w:rsidRPr="00FD6C5E" w:rsidRDefault="00001EFB" w:rsidP="00AC2D31">
      <w:pPr>
        <w:pStyle w:val="ListParagraph"/>
        <w:numPr>
          <w:ilvl w:val="0"/>
          <w:numId w:val="6"/>
        </w:numPr>
        <w:spacing w:after="0" w:line="240" w:lineRule="auto"/>
        <w:contextualSpacing w:val="0"/>
        <w:rPr>
          <w:rFonts w:ascii="Arial" w:hAnsi="Arial" w:cs="Arial"/>
          <w:sz w:val="24"/>
          <w:szCs w:val="24"/>
        </w:rPr>
      </w:pPr>
      <w:r w:rsidRPr="00FD6C5E">
        <w:rPr>
          <w:rFonts w:ascii="Arial" w:hAnsi="Arial" w:cs="Arial"/>
          <w:sz w:val="24"/>
          <w:szCs w:val="24"/>
        </w:rPr>
        <w:t>To p</w:t>
      </w:r>
      <w:r w:rsidR="00BF47C4" w:rsidRPr="00FD6C5E">
        <w:rPr>
          <w:rFonts w:ascii="Arial" w:hAnsi="Arial" w:cs="Arial"/>
          <w:sz w:val="24"/>
          <w:szCs w:val="24"/>
        </w:rPr>
        <w:t>rovid</w:t>
      </w:r>
      <w:r w:rsidR="00EF6593" w:rsidRPr="00FD6C5E">
        <w:rPr>
          <w:rFonts w:ascii="Arial" w:hAnsi="Arial" w:cs="Arial"/>
          <w:sz w:val="24"/>
          <w:szCs w:val="24"/>
        </w:rPr>
        <w:t>e</w:t>
      </w:r>
      <w:r w:rsidR="00BF47C4" w:rsidRPr="00FD6C5E">
        <w:rPr>
          <w:rFonts w:ascii="Arial" w:hAnsi="Arial" w:cs="Arial"/>
          <w:sz w:val="24"/>
          <w:szCs w:val="24"/>
        </w:rPr>
        <w:t xml:space="preserve"> sessions for clients on healthy relationships</w:t>
      </w:r>
      <w:r w:rsidR="00103AC4" w:rsidRPr="00FD6C5E">
        <w:rPr>
          <w:rFonts w:ascii="Arial" w:hAnsi="Arial" w:cs="Arial"/>
          <w:sz w:val="24"/>
          <w:szCs w:val="24"/>
        </w:rPr>
        <w:t xml:space="preserve"> and </w:t>
      </w:r>
      <w:r w:rsidR="00BF47C4" w:rsidRPr="00FD6C5E">
        <w:rPr>
          <w:rFonts w:ascii="Arial" w:hAnsi="Arial" w:cs="Arial"/>
          <w:sz w:val="24"/>
          <w:szCs w:val="24"/>
        </w:rPr>
        <w:t>well-being</w:t>
      </w:r>
      <w:r w:rsidR="00103AC4" w:rsidRPr="00FD6C5E">
        <w:rPr>
          <w:rFonts w:ascii="Arial" w:hAnsi="Arial" w:cs="Arial"/>
          <w:sz w:val="24"/>
          <w:szCs w:val="24"/>
        </w:rPr>
        <w:t xml:space="preserve">, as well as </w:t>
      </w:r>
      <w:r w:rsidR="00BF47C4" w:rsidRPr="00FD6C5E">
        <w:rPr>
          <w:rFonts w:ascii="Arial" w:hAnsi="Arial" w:cs="Arial"/>
          <w:sz w:val="24"/>
          <w:szCs w:val="24"/>
        </w:rPr>
        <w:t>utilising established survivor</w:t>
      </w:r>
      <w:r w:rsidR="00017567" w:rsidRPr="00FD6C5E">
        <w:rPr>
          <w:rFonts w:ascii="Arial" w:hAnsi="Arial" w:cs="Arial"/>
          <w:sz w:val="24"/>
          <w:szCs w:val="24"/>
        </w:rPr>
        <w:t>-</w:t>
      </w:r>
      <w:r w:rsidR="00BF47C4" w:rsidRPr="00FD6C5E">
        <w:rPr>
          <w:rFonts w:ascii="Arial" w:hAnsi="Arial" w:cs="Arial"/>
          <w:sz w:val="24"/>
          <w:szCs w:val="24"/>
        </w:rPr>
        <w:t>led programs.</w:t>
      </w:r>
    </w:p>
    <w:p w14:paraId="1D4D4321" w14:textId="77777777" w:rsidR="0098074F" w:rsidRPr="00FD6C5E" w:rsidRDefault="0098074F" w:rsidP="00AC2D31">
      <w:pPr>
        <w:spacing w:after="0" w:line="240" w:lineRule="auto"/>
        <w:rPr>
          <w:rFonts w:ascii="Arial" w:hAnsi="Arial" w:cs="Arial"/>
          <w:sz w:val="24"/>
          <w:szCs w:val="24"/>
        </w:rPr>
      </w:pPr>
    </w:p>
    <w:p w14:paraId="30DEF72B" w14:textId="26616289" w:rsidR="004D45CE" w:rsidRPr="00FD6C5E" w:rsidRDefault="00001EFB" w:rsidP="00AC2D31">
      <w:pPr>
        <w:pStyle w:val="ListParagraph"/>
        <w:numPr>
          <w:ilvl w:val="0"/>
          <w:numId w:val="6"/>
        </w:numPr>
        <w:spacing w:after="0" w:line="240" w:lineRule="auto"/>
        <w:contextualSpacing w:val="0"/>
        <w:rPr>
          <w:rFonts w:ascii="Arial" w:eastAsiaTheme="minorEastAsia" w:hAnsi="Arial" w:cs="Arial"/>
          <w:sz w:val="24"/>
          <w:szCs w:val="24"/>
        </w:rPr>
      </w:pPr>
      <w:r w:rsidRPr="00FD6C5E">
        <w:rPr>
          <w:rFonts w:ascii="Arial" w:hAnsi="Arial" w:cs="Arial"/>
          <w:sz w:val="24"/>
          <w:szCs w:val="24"/>
        </w:rPr>
        <w:t>To u</w:t>
      </w:r>
      <w:r w:rsidR="00B70F56" w:rsidRPr="00FD6C5E">
        <w:rPr>
          <w:rFonts w:ascii="Arial" w:hAnsi="Arial" w:cs="Arial"/>
          <w:sz w:val="24"/>
          <w:szCs w:val="24"/>
        </w:rPr>
        <w:t xml:space="preserve">ndertake </w:t>
      </w:r>
      <w:r w:rsidR="00172272" w:rsidRPr="00FD6C5E">
        <w:rPr>
          <w:rFonts w:ascii="Arial" w:hAnsi="Arial" w:cs="Arial"/>
          <w:sz w:val="24"/>
          <w:szCs w:val="24"/>
        </w:rPr>
        <w:t xml:space="preserve">external </w:t>
      </w:r>
      <w:r w:rsidR="00B70F56" w:rsidRPr="00FD6C5E">
        <w:rPr>
          <w:rFonts w:ascii="Arial" w:hAnsi="Arial" w:cs="Arial"/>
          <w:sz w:val="24"/>
          <w:szCs w:val="24"/>
        </w:rPr>
        <w:t>training which is relevant to this post</w:t>
      </w:r>
      <w:r w:rsidR="00172272" w:rsidRPr="00FD6C5E">
        <w:rPr>
          <w:rFonts w:ascii="Arial" w:hAnsi="Arial" w:cs="Arial"/>
          <w:sz w:val="24"/>
          <w:szCs w:val="24"/>
        </w:rPr>
        <w:t xml:space="preserve"> as provided by Beacon, e.g.</w:t>
      </w:r>
      <w:r w:rsidR="00B70F56" w:rsidRPr="00FD6C5E">
        <w:rPr>
          <w:rFonts w:ascii="Arial" w:hAnsi="Arial" w:cs="Arial"/>
          <w:sz w:val="24"/>
          <w:szCs w:val="24"/>
        </w:rPr>
        <w:t xml:space="preserve"> </w:t>
      </w:r>
      <w:r w:rsidR="00144D95" w:rsidRPr="00FD6C5E">
        <w:rPr>
          <w:rFonts w:ascii="Arial" w:hAnsi="Arial" w:cs="Arial"/>
          <w:sz w:val="24"/>
          <w:szCs w:val="24"/>
        </w:rPr>
        <w:t>C</w:t>
      </w:r>
      <w:r w:rsidR="00B70F56" w:rsidRPr="00FD6C5E">
        <w:rPr>
          <w:rFonts w:ascii="Arial" w:hAnsi="Arial" w:cs="Arial"/>
          <w:sz w:val="24"/>
          <w:szCs w:val="24"/>
        </w:rPr>
        <w:t xml:space="preserve">ertificate in </w:t>
      </w:r>
      <w:r w:rsidR="62B6988D" w:rsidRPr="00FD6C5E">
        <w:rPr>
          <w:rFonts w:ascii="Arial" w:hAnsi="Arial" w:cs="Arial"/>
          <w:sz w:val="24"/>
          <w:szCs w:val="24"/>
        </w:rPr>
        <w:t>DVA</w:t>
      </w:r>
      <w:r w:rsidR="00B70F56" w:rsidRPr="00FD6C5E">
        <w:rPr>
          <w:rFonts w:ascii="Arial" w:hAnsi="Arial" w:cs="Arial"/>
          <w:sz w:val="24"/>
          <w:szCs w:val="24"/>
        </w:rPr>
        <w:t xml:space="preserve"> </w:t>
      </w:r>
      <w:r w:rsidR="00144D95" w:rsidRPr="00FD6C5E">
        <w:rPr>
          <w:rFonts w:ascii="Arial" w:hAnsi="Arial" w:cs="Arial"/>
          <w:sz w:val="24"/>
          <w:szCs w:val="24"/>
        </w:rPr>
        <w:t>L</w:t>
      </w:r>
      <w:r w:rsidR="00B70F56" w:rsidRPr="00FD6C5E">
        <w:rPr>
          <w:rFonts w:ascii="Arial" w:hAnsi="Arial" w:cs="Arial"/>
          <w:sz w:val="24"/>
          <w:szCs w:val="24"/>
        </w:rPr>
        <w:t xml:space="preserve">evel </w:t>
      </w:r>
      <w:r w:rsidR="00144D95" w:rsidRPr="00FD6C5E">
        <w:rPr>
          <w:rFonts w:ascii="Arial" w:hAnsi="Arial" w:cs="Arial"/>
          <w:sz w:val="24"/>
          <w:szCs w:val="24"/>
        </w:rPr>
        <w:t xml:space="preserve">3 </w:t>
      </w:r>
      <w:r w:rsidR="00B70F56" w:rsidRPr="00FD6C5E">
        <w:rPr>
          <w:rFonts w:ascii="Arial" w:hAnsi="Arial" w:cs="Arial"/>
          <w:sz w:val="24"/>
          <w:szCs w:val="24"/>
        </w:rPr>
        <w:t>OCNLR</w:t>
      </w:r>
      <w:r w:rsidRPr="00FD6C5E">
        <w:rPr>
          <w:rFonts w:ascii="Arial" w:hAnsi="Arial" w:cs="Arial"/>
          <w:sz w:val="24"/>
          <w:szCs w:val="24"/>
        </w:rPr>
        <w:t xml:space="preserve"> or equivalent</w:t>
      </w:r>
    </w:p>
    <w:p w14:paraId="0E8357FB" w14:textId="77777777" w:rsidR="00350F24" w:rsidRPr="00FD6C5E" w:rsidRDefault="00350F24" w:rsidP="00AC2D31">
      <w:pPr>
        <w:pStyle w:val="ListParagraph"/>
        <w:spacing w:after="0" w:line="240" w:lineRule="auto"/>
        <w:contextualSpacing w:val="0"/>
        <w:rPr>
          <w:rFonts w:ascii="Arial" w:eastAsiaTheme="minorEastAsia" w:hAnsi="Arial" w:cs="Arial"/>
          <w:sz w:val="24"/>
          <w:szCs w:val="24"/>
        </w:rPr>
      </w:pPr>
    </w:p>
    <w:p w14:paraId="5218820F" w14:textId="4B7F3CB9" w:rsidR="0062058C" w:rsidRPr="00FD6C5E" w:rsidRDefault="00350F24" w:rsidP="00AC2D31">
      <w:pPr>
        <w:spacing w:after="0" w:line="240" w:lineRule="auto"/>
        <w:rPr>
          <w:rFonts w:ascii="Arial" w:hAnsi="Arial" w:cs="Arial"/>
          <w:b/>
          <w:bCs/>
          <w:sz w:val="24"/>
          <w:szCs w:val="24"/>
        </w:rPr>
      </w:pPr>
      <w:r w:rsidRPr="00FD6C5E">
        <w:rPr>
          <w:rFonts w:ascii="Arial" w:hAnsi="Arial" w:cs="Arial"/>
          <w:b/>
          <w:bCs/>
          <w:sz w:val="24"/>
          <w:szCs w:val="24"/>
        </w:rPr>
        <w:t xml:space="preserve">GENERAL </w:t>
      </w:r>
    </w:p>
    <w:p w14:paraId="78407FAA" w14:textId="77777777" w:rsidR="00350F24" w:rsidRPr="00FD6C5E" w:rsidRDefault="00350F24" w:rsidP="00AC2D31">
      <w:pPr>
        <w:spacing w:after="0" w:line="240" w:lineRule="auto"/>
        <w:rPr>
          <w:rFonts w:ascii="Arial" w:hAnsi="Arial" w:cs="Arial"/>
          <w:b/>
          <w:bCs/>
          <w:sz w:val="24"/>
          <w:szCs w:val="24"/>
        </w:rPr>
      </w:pPr>
    </w:p>
    <w:p w14:paraId="78CCEB32" w14:textId="4C850CF7" w:rsidR="00BE4CC6" w:rsidRPr="00FD6C5E" w:rsidRDefault="00BE4CC6" w:rsidP="00AC2D31">
      <w:pPr>
        <w:numPr>
          <w:ilvl w:val="0"/>
          <w:numId w:val="10"/>
        </w:numPr>
        <w:tabs>
          <w:tab w:val="clear" w:pos="720"/>
          <w:tab w:val="num" w:pos="567"/>
        </w:tabs>
        <w:spacing w:after="0" w:line="240" w:lineRule="auto"/>
        <w:ind w:left="567" w:hanging="567"/>
        <w:jc w:val="both"/>
        <w:rPr>
          <w:rFonts w:ascii="Arial" w:hAnsi="Arial" w:cs="Arial"/>
          <w:b/>
          <w:bCs/>
          <w:sz w:val="24"/>
          <w:szCs w:val="24"/>
        </w:rPr>
      </w:pPr>
      <w:r w:rsidRPr="00FD6C5E">
        <w:rPr>
          <w:rFonts w:ascii="Arial" w:hAnsi="Arial" w:cs="Arial"/>
          <w:sz w:val="24"/>
          <w:szCs w:val="24"/>
        </w:rPr>
        <w:t>To undertake out of hours work as required by the service.</w:t>
      </w:r>
    </w:p>
    <w:p w14:paraId="287F83C3" w14:textId="77777777" w:rsidR="00B85706" w:rsidRPr="00FD6C5E" w:rsidRDefault="00B85706" w:rsidP="00AC2D31">
      <w:pPr>
        <w:tabs>
          <w:tab w:val="num" w:pos="567"/>
        </w:tabs>
        <w:spacing w:after="0" w:line="240" w:lineRule="auto"/>
        <w:ind w:left="567"/>
        <w:jc w:val="both"/>
        <w:rPr>
          <w:rFonts w:ascii="Arial" w:hAnsi="Arial" w:cs="Arial"/>
          <w:b/>
          <w:bCs/>
          <w:sz w:val="24"/>
          <w:szCs w:val="24"/>
        </w:rPr>
      </w:pPr>
    </w:p>
    <w:p w14:paraId="6867D3B3" w14:textId="77777777" w:rsidR="00BE4CC6" w:rsidRPr="00FD6C5E" w:rsidRDefault="00BE4CC6" w:rsidP="00AC2D31">
      <w:pPr>
        <w:pStyle w:val="BodyText"/>
        <w:numPr>
          <w:ilvl w:val="0"/>
          <w:numId w:val="10"/>
        </w:numPr>
        <w:tabs>
          <w:tab w:val="clear" w:pos="720"/>
          <w:tab w:val="num" w:pos="567"/>
        </w:tabs>
        <w:ind w:left="567" w:hanging="567"/>
        <w:jc w:val="both"/>
        <w:rPr>
          <w:rFonts w:ascii="Arial" w:hAnsi="Arial" w:cs="Arial"/>
        </w:rPr>
      </w:pPr>
      <w:r w:rsidRPr="00FD6C5E">
        <w:rPr>
          <w:rFonts w:ascii="Arial" w:hAnsi="Arial" w:cs="Arial"/>
        </w:rPr>
        <w:t>To be inducted, supervised, performance managed and appraised in line with the organisation’s performance management policies and procedures.</w:t>
      </w:r>
    </w:p>
    <w:p w14:paraId="723161A7" w14:textId="77777777" w:rsidR="00BE4CC6" w:rsidRPr="00FD6C5E" w:rsidRDefault="00BE4CC6" w:rsidP="00AC2D31">
      <w:pPr>
        <w:pStyle w:val="ListParagraph"/>
        <w:tabs>
          <w:tab w:val="num" w:pos="567"/>
        </w:tabs>
        <w:spacing w:after="0" w:line="240" w:lineRule="auto"/>
        <w:ind w:left="567" w:hanging="567"/>
        <w:contextualSpacing w:val="0"/>
        <w:rPr>
          <w:rFonts w:ascii="Arial" w:hAnsi="Arial" w:cs="Arial"/>
          <w:sz w:val="24"/>
          <w:szCs w:val="24"/>
        </w:rPr>
      </w:pPr>
    </w:p>
    <w:p w14:paraId="6B7C2586" w14:textId="6EDFBB3C" w:rsidR="00BE4CC6" w:rsidRPr="00FD6C5E" w:rsidRDefault="00BE4CC6" w:rsidP="00AC2D31">
      <w:pPr>
        <w:pStyle w:val="BodyText"/>
        <w:numPr>
          <w:ilvl w:val="0"/>
          <w:numId w:val="10"/>
        </w:numPr>
        <w:tabs>
          <w:tab w:val="clear" w:pos="720"/>
          <w:tab w:val="num" w:pos="567"/>
        </w:tabs>
        <w:ind w:left="567" w:hanging="567"/>
        <w:jc w:val="both"/>
        <w:rPr>
          <w:rFonts w:ascii="Arial" w:hAnsi="Arial" w:cs="Arial"/>
          <w:spacing w:val="-3"/>
        </w:rPr>
      </w:pPr>
      <w:r w:rsidRPr="00FD6C5E">
        <w:rPr>
          <w:rFonts w:ascii="Arial" w:hAnsi="Arial" w:cs="Arial"/>
        </w:rPr>
        <w:t>To be responsible for personal learning and development and undertake training, both mandatory and optional, to increase knowledge, skills and awareness</w:t>
      </w:r>
      <w:r w:rsidRPr="00FD6C5E">
        <w:rPr>
          <w:rFonts w:ascii="Arial" w:hAnsi="Arial" w:cs="Arial"/>
          <w:spacing w:val="-3"/>
        </w:rPr>
        <w:t>.</w:t>
      </w:r>
    </w:p>
    <w:p w14:paraId="14B86837" w14:textId="77777777" w:rsidR="00BE4CC6" w:rsidRPr="00FD6C5E" w:rsidRDefault="00BE4CC6" w:rsidP="00AC2D31">
      <w:pPr>
        <w:pStyle w:val="BodyText"/>
        <w:tabs>
          <w:tab w:val="num" w:pos="567"/>
        </w:tabs>
        <w:ind w:left="567" w:hanging="567"/>
        <w:jc w:val="both"/>
        <w:rPr>
          <w:rFonts w:ascii="Arial" w:hAnsi="Arial" w:cs="Arial"/>
        </w:rPr>
      </w:pPr>
    </w:p>
    <w:p w14:paraId="37EB1CF4" w14:textId="77777777" w:rsidR="00970979" w:rsidRPr="00250D3A" w:rsidRDefault="00970979" w:rsidP="00AC2D31">
      <w:pPr>
        <w:pStyle w:val="BodyText"/>
        <w:numPr>
          <w:ilvl w:val="0"/>
          <w:numId w:val="10"/>
        </w:numPr>
        <w:tabs>
          <w:tab w:val="clear" w:pos="720"/>
          <w:tab w:val="left" w:pos="-720"/>
          <w:tab w:val="left" w:pos="0"/>
          <w:tab w:val="num" w:pos="567"/>
        </w:tabs>
        <w:suppressAutoHyphens/>
        <w:ind w:left="567" w:hanging="567"/>
        <w:jc w:val="both"/>
        <w:rPr>
          <w:rFonts w:ascii="Arial" w:hAnsi="Arial" w:cs="Arial"/>
          <w:spacing w:val="-3"/>
        </w:rPr>
      </w:pPr>
      <w:r w:rsidRPr="00FD6C5E">
        <w:rPr>
          <w:rFonts w:ascii="Arial" w:hAnsi="Arial" w:cs="Arial"/>
        </w:rPr>
        <w:t xml:space="preserve">To be aware of and employ the general practices of Touchstone’s Health and Safety and Safeguarding Policies and ensure these are </w:t>
      </w:r>
      <w:proofErr w:type="gramStart"/>
      <w:r w:rsidRPr="00FD6C5E">
        <w:rPr>
          <w:rFonts w:ascii="Arial" w:hAnsi="Arial" w:cs="Arial"/>
        </w:rPr>
        <w:t>adhered to at all times</w:t>
      </w:r>
      <w:proofErr w:type="gramEnd"/>
    </w:p>
    <w:p w14:paraId="51C29667" w14:textId="77777777" w:rsidR="00970979" w:rsidRPr="00FD6C5E" w:rsidRDefault="00970979" w:rsidP="00250D3A">
      <w:pPr>
        <w:pStyle w:val="ListParagraph"/>
        <w:spacing w:after="0" w:line="240" w:lineRule="auto"/>
        <w:contextualSpacing w:val="0"/>
        <w:rPr>
          <w:rFonts w:ascii="Arial" w:hAnsi="Arial" w:cs="Arial"/>
        </w:rPr>
      </w:pPr>
    </w:p>
    <w:p w14:paraId="6CD5B236" w14:textId="77777777" w:rsidR="00970979" w:rsidRPr="00FD6C5E" w:rsidRDefault="001C08AE" w:rsidP="00AC2D31">
      <w:pPr>
        <w:pStyle w:val="BodyText"/>
        <w:numPr>
          <w:ilvl w:val="0"/>
          <w:numId w:val="10"/>
        </w:numPr>
        <w:tabs>
          <w:tab w:val="clear" w:pos="720"/>
          <w:tab w:val="num" w:pos="567"/>
        </w:tabs>
        <w:ind w:left="567" w:hanging="567"/>
        <w:jc w:val="both"/>
        <w:rPr>
          <w:rFonts w:ascii="Arial" w:hAnsi="Arial" w:cs="Arial"/>
        </w:rPr>
      </w:pPr>
      <w:r w:rsidRPr="00FD6C5E">
        <w:rPr>
          <w:rFonts w:ascii="Arial" w:hAnsi="Arial" w:cs="Arial"/>
        </w:rPr>
        <w:t xml:space="preserve">To implement the Organisation’s policies, procedures and practices and, to </w:t>
      </w:r>
      <w:proofErr w:type="gramStart"/>
      <w:r w:rsidRPr="00FD6C5E">
        <w:rPr>
          <w:rFonts w:ascii="Arial" w:hAnsi="Arial" w:cs="Arial"/>
        </w:rPr>
        <w:t>comply with the aims of Touchstone at all times</w:t>
      </w:r>
      <w:proofErr w:type="gramEnd"/>
      <w:r w:rsidRPr="00FD6C5E">
        <w:rPr>
          <w:rFonts w:ascii="Arial" w:hAnsi="Arial" w:cs="Arial"/>
        </w:rPr>
        <w:t>; to be committed to and implement Touchstone’s Equal Opportunities Policy and to promote this with staff.</w:t>
      </w:r>
    </w:p>
    <w:p w14:paraId="5D22C3FE" w14:textId="77777777" w:rsidR="00970979" w:rsidRPr="00FD6C5E" w:rsidRDefault="00970979" w:rsidP="00250D3A">
      <w:pPr>
        <w:pStyle w:val="ListParagraph"/>
        <w:spacing w:after="0" w:line="240" w:lineRule="auto"/>
        <w:contextualSpacing w:val="0"/>
        <w:rPr>
          <w:rFonts w:ascii="Arial" w:hAnsi="Arial" w:cs="Arial"/>
        </w:rPr>
      </w:pPr>
    </w:p>
    <w:p w14:paraId="488F3F50" w14:textId="3BD104A3" w:rsidR="00BE4CC6" w:rsidRPr="00FD6C5E" w:rsidRDefault="00BE4CC6" w:rsidP="00AC2D31">
      <w:pPr>
        <w:pStyle w:val="BodyText"/>
        <w:numPr>
          <w:ilvl w:val="0"/>
          <w:numId w:val="10"/>
        </w:numPr>
        <w:ind w:left="567" w:hanging="567"/>
        <w:jc w:val="both"/>
        <w:rPr>
          <w:rFonts w:ascii="Arial" w:hAnsi="Arial" w:cs="Arial"/>
        </w:rPr>
      </w:pPr>
      <w:r w:rsidRPr="00FD6C5E">
        <w:rPr>
          <w:rFonts w:ascii="Arial" w:hAnsi="Arial" w:cs="Arial"/>
        </w:rPr>
        <w:t xml:space="preserve">To ensure information is dealt with in accordance with Touchstone policies around Confidentiality, Communications, Internet, Email and Telecommunications and steps are taken to ensure that confidential information is secure e.g. service user data. </w:t>
      </w:r>
    </w:p>
    <w:p w14:paraId="76EB009B" w14:textId="77777777" w:rsidR="00AC2D31" w:rsidRPr="00FD6C5E" w:rsidRDefault="00AC2D31" w:rsidP="00250D3A">
      <w:pPr>
        <w:pStyle w:val="ListParagraph"/>
        <w:spacing w:after="0" w:line="240" w:lineRule="auto"/>
        <w:contextualSpacing w:val="0"/>
        <w:rPr>
          <w:rFonts w:ascii="Arial" w:hAnsi="Arial" w:cs="Arial"/>
        </w:rPr>
      </w:pPr>
    </w:p>
    <w:p w14:paraId="16545416" w14:textId="77777777" w:rsidR="00AC2D31" w:rsidRPr="00FD6C5E" w:rsidRDefault="00AC2D31" w:rsidP="00AC2D31">
      <w:pPr>
        <w:pStyle w:val="ListParagraph"/>
        <w:numPr>
          <w:ilvl w:val="0"/>
          <w:numId w:val="10"/>
        </w:numPr>
        <w:tabs>
          <w:tab w:val="left" w:pos="-1440"/>
          <w:tab w:val="left" w:pos="-720"/>
          <w:tab w:val="left" w:pos="9360"/>
        </w:tabs>
        <w:suppressAutoHyphens/>
        <w:spacing w:after="0" w:line="240" w:lineRule="auto"/>
        <w:ind w:right="11"/>
        <w:contextualSpacing w:val="0"/>
        <w:rPr>
          <w:rFonts w:ascii="Arial" w:hAnsi="Arial" w:cs="Arial"/>
          <w:sz w:val="24"/>
          <w:szCs w:val="24"/>
        </w:rPr>
      </w:pPr>
      <w:r w:rsidRPr="00FD6C5E">
        <w:rPr>
          <w:rFonts w:ascii="Arial" w:hAnsi="Arial" w:cs="Arial"/>
          <w:sz w:val="24"/>
          <w:szCs w:val="24"/>
        </w:rPr>
        <w:t>To ensure that Data Protection, Health &amp; Safety, Complaints Handling and Corporate Governance requirements are met.</w:t>
      </w:r>
    </w:p>
    <w:p w14:paraId="7DE1ACD8" w14:textId="77777777" w:rsidR="00AC2D31" w:rsidRPr="00FD6C5E" w:rsidRDefault="00AC2D31" w:rsidP="00AC2D31">
      <w:pPr>
        <w:pStyle w:val="BodyText"/>
        <w:ind w:left="567"/>
        <w:jc w:val="both"/>
        <w:rPr>
          <w:rFonts w:ascii="Arial" w:hAnsi="Arial" w:cs="Arial"/>
        </w:rPr>
      </w:pPr>
    </w:p>
    <w:p w14:paraId="4C6486F7" w14:textId="2301247E" w:rsidR="00AC2D31" w:rsidRPr="00FD6C5E" w:rsidRDefault="00BE4CC6" w:rsidP="00AC2D31">
      <w:pPr>
        <w:pStyle w:val="BodyText"/>
        <w:numPr>
          <w:ilvl w:val="0"/>
          <w:numId w:val="13"/>
        </w:numPr>
        <w:ind w:left="567" w:hanging="567"/>
        <w:jc w:val="both"/>
        <w:rPr>
          <w:rFonts w:ascii="Arial" w:hAnsi="Arial" w:cs="Arial"/>
        </w:rPr>
      </w:pPr>
      <w:r w:rsidRPr="00FD6C5E">
        <w:rPr>
          <w:rFonts w:ascii="Arial" w:hAnsi="Arial" w:cs="Arial"/>
        </w:rPr>
        <w:t>To undertake any other duties as directed by your line manager, in line with the responsibilities of this post.</w:t>
      </w:r>
    </w:p>
    <w:p w14:paraId="4925BD3E" w14:textId="77777777" w:rsidR="00AC2D31" w:rsidRPr="00FD6C5E" w:rsidRDefault="00AC2D31" w:rsidP="00AC2D31">
      <w:pPr>
        <w:pStyle w:val="BodyText"/>
        <w:jc w:val="both"/>
        <w:rPr>
          <w:rFonts w:ascii="Arial" w:hAnsi="Arial" w:cs="Arial"/>
        </w:rPr>
      </w:pPr>
    </w:p>
    <w:p w14:paraId="2BB02887" w14:textId="776A6EB3" w:rsidR="00AC2D31" w:rsidRPr="00FD6C5E" w:rsidRDefault="00AC2D31" w:rsidP="00AC2D31">
      <w:pPr>
        <w:pStyle w:val="BodyText"/>
        <w:jc w:val="both"/>
        <w:rPr>
          <w:rFonts w:ascii="Arial" w:hAnsi="Arial" w:cs="Arial"/>
        </w:rPr>
      </w:pPr>
      <w:r w:rsidRPr="00FD6C5E">
        <w:rPr>
          <w:rFonts w:ascii="Arial" w:hAnsi="Arial" w:cs="Arial"/>
        </w:rPr>
        <w:t>January 2026</w:t>
      </w:r>
    </w:p>
    <w:p w14:paraId="5E5787A5" w14:textId="4C1258C8" w:rsidR="0062058C" w:rsidRPr="00FD6C5E" w:rsidRDefault="0062058C" w:rsidP="00350F24">
      <w:pPr>
        <w:spacing w:after="0" w:line="240" w:lineRule="auto"/>
        <w:rPr>
          <w:rFonts w:ascii="Arial" w:hAnsi="Arial" w:cs="Arial"/>
          <w:sz w:val="24"/>
          <w:szCs w:val="24"/>
        </w:rPr>
      </w:pPr>
    </w:p>
    <w:sectPr w:rsidR="0062058C" w:rsidRPr="00FD6C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5BAD" w14:textId="77777777" w:rsidR="00E90100" w:rsidRDefault="00E90100" w:rsidP="005C7148">
      <w:pPr>
        <w:spacing w:after="0" w:line="240" w:lineRule="auto"/>
      </w:pPr>
      <w:r>
        <w:separator/>
      </w:r>
    </w:p>
  </w:endnote>
  <w:endnote w:type="continuationSeparator" w:id="0">
    <w:p w14:paraId="48414918" w14:textId="77777777" w:rsidR="00E90100" w:rsidRDefault="00E90100" w:rsidP="005C7148">
      <w:pPr>
        <w:spacing w:after="0" w:line="240" w:lineRule="auto"/>
      </w:pPr>
      <w:r>
        <w:continuationSeparator/>
      </w:r>
    </w:p>
  </w:endnote>
  <w:endnote w:type="continuationNotice" w:id="1">
    <w:p w14:paraId="491A58FF" w14:textId="77777777" w:rsidR="00E90100" w:rsidRDefault="00E901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87BC" w14:textId="77777777" w:rsidR="005C7148" w:rsidRDefault="005C7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7C8D" w14:textId="77777777" w:rsidR="005C7148" w:rsidRDefault="005C7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89F4" w14:textId="77777777" w:rsidR="005C7148" w:rsidRDefault="005C7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902A" w14:textId="77777777" w:rsidR="00E90100" w:rsidRDefault="00E90100" w:rsidP="005C7148">
      <w:pPr>
        <w:spacing w:after="0" w:line="240" w:lineRule="auto"/>
      </w:pPr>
      <w:r>
        <w:separator/>
      </w:r>
    </w:p>
  </w:footnote>
  <w:footnote w:type="continuationSeparator" w:id="0">
    <w:p w14:paraId="53DEDD17" w14:textId="77777777" w:rsidR="00E90100" w:rsidRDefault="00E90100" w:rsidP="005C7148">
      <w:pPr>
        <w:spacing w:after="0" w:line="240" w:lineRule="auto"/>
      </w:pPr>
      <w:r>
        <w:continuationSeparator/>
      </w:r>
    </w:p>
  </w:footnote>
  <w:footnote w:type="continuationNotice" w:id="1">
    <w:p w14:paraId="22A5C2BE" w14:textId="77777777" w:rsidR="00E90100" w:rsidRDefault="00E901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2B09" w14:textId="77777777" w:rsidR="005C7148" w:rsidRDefault="005C7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EB54" w14:textId="5AC9E7B1" w:rsidR="005C7148" w:rsidRDefault="005C7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686A" w14:textId="77777777" w:rsidR="005C7148" w:rsidRDefault="005C7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FD6"/>
    <w:multiLevelType w:val="hybridMultilevel"/>
    <w:tmpl w:val="5972DDB0"/>
    <w:lvl w:ilvl="0" w:tplc="3084B2A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148AB"/>
    <w:multiLevelType w:val="hybridMultilevel"/>
    <w:tmpl w:val="DDE65CCE"/>
    <w:lvl w:ilvl="0" w:tplc="9B6867D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E54320"/>
    <w:multiLevelType w:val="hybridMultilevel"/>
    <w:tmpl w:val="FFFFFFFF"/>
    <w:lvl w:ilvl="0" w:tplc="D62E1B3C">
      <w:start w:val="1"/>
      <w:numFmt w:val="bullet"/>
      <w:lvlText w:val=""/>
      <w:lvlJc w:val="left"/>
      <w:pPr>
        <w:ind w:left="720" w:hanging="360"/>
      </w:pPr>
      <w:rPr>
        <w:rFonts w:ascii="Symbol" w:hAnsi="Symbol" w:hint="default"/>
      </w:rPr>
    </w:lvl>
    <w:lvl w:ilvl="1" w:tplc="41F6FFA8">
      <w:start w:val="1"/>
      <w:numFmt w:val="bullet"/>
      <w:lvlText w:val="o"/>
      <w:lvlJc w:val="left"/>
      <w:pPr>
        <w:ind w:left="1440" w:hanging="360"/>
      </w:pPr>
      <w:rPr>
        <w:rFonts w:ascii="Courier New" w:hAnsi="Courier New" w:hint="default"/>
      </w:rPr>
    </w:lvl>
    <w:lvl w:ilvl="2" w:tplc="6D7CAEE4">
      <w:start w:val="1"/>
      <w:numFmt w:val="bullet"/>
      <w:lvlText w:val=""/>
      <w:lvlJc w:val="left"/>
      <w:pPr>
        <w:ind w:left="2160" w:hanging="360"/>
      </w:pPr>
      <w:rPr>
        <w:rFonts w:ascii="Wingdings" w:hAnsi="Wingdings" w:hint="default"/>
      </w:rPr>
    </w:lvl>
    <w:lvl w:ilvl="3" w:tplc="F6060A3C">
      <w:start w:val="1"/>
      <w:numFmt w:val="bullet"/>
      <w:lvlText w:val=""/>
      <w:lvlJc w:val="left"/>
      <w:pPr>
        <w:ind w:left="2880" w:hanging="360"/>
      </w:pPr>
      <w:rPr>
        <w:rFonts w:ascii="Symbol" w:hAnsi="Symbol" w:hint="default"/>
      </w:rPr>
    </w:lvl>
    <w:lvl w:ilvl="4" w:tplc="E40C64C6">
      <w:start w:val="1"/>
      <w:numFmt w:val="bullet"/>
      <w:lvlText w:val="o"/>
      <w:lvlJc w:val="left"/>
      <w:pPr>
        <w:ind w:left="3600" w:hanging="360"/>
      </w:pPr>
      <w:rPr>
        <w:rFonts w:ascii="Courier New" w:hAnsi="Courier New" w:hint="default"/>
      </w:rPr>
    </w:lvl>
    <w:lvl w:ilvl="5" w:tplc="79D69B56">
      <w:start w:val="1"/>
      <w:numFmt w:val="bullet"/>
      <w:lvlText w:val=""/>
      <w:lvlJc w:val="left"/>
      <w:pPr>
        <w:ind w:left="4320" w:hanging="360"/>
      </w:pPr>
      <w:rPr>
        <w:rFonts w:ascii="Wingdings" w:hAnsi="Wingdings" w:hint="default"/>
      </w:rPr>
    </w:lvl>
    <w:lvl w:ilvl="6" w:tplc="E112210C">
      <w:start w:val="1"/>
      <w:numFmt w:val="bullet"/>
      <w:lvlText w:val=""/>
      <w:lvlJc w:val="left"/>
      <w:pPr>
        <w:ind w:left="5040" w:hanging="360"/>
      </w:pPr>
      <w:rPr>
        <w:rFonts w:ascii="Symbol" w:hAnsi="Symbol" w:hint="default"/>
      </w:rPr>
    </w:lvl>
    <w:lvl w:ilvl="7" w:tplc="3B629370">
      <w:start w:val="1"/>
      <w:numFmt w:val="bullet"/>
      <w:lvlText w:val="o"/>
      <w:lvlJc w:val="left"/>
      <w:pPr>
        <w:ind w:left="5760" w:hanging="360"/>
      </w:pPr>
      <w:rPr>
        <w:rFonts w:ascii="Courier New" w:hAnsi="Courier New" w:hint="default"/>
      </w:rPr>
    </w:lvl>
    <w:lvl w:ilvl="8" w:tplc="CADAC764">
      <w:start w:val="1"/>
      <w:numFmt w:val="bullet"/>
      <w:lvlText w:val=""/>
      <w:lvlJc w:val="left"/>
      <w:pPr>
        <w:ind w:left="6480" w:hanging="360"/>
      </w:pPr>
      <w:rPr>
        <w:rFonts w:ascii="Wingdings" w:hAnsi="Wingdings" w:hint="default"/>
      </w:rPr>
    </w:lvl>
  </w:abstractNum>
  <w:abstractNum w:abstractNumId="3" w15:restartNumberingAfterBreak="0">
    <w:nsid w:val="280F7039"/>
    <w:multiLevelType w:val="hybridMultilevel"/>
    <w:tmpl w:val="0B648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E1475"/>
    <w:multiLevelType w:val="hybridMultilevel"/>
    <w:tmpl w:val="FFFFFFFF"/>
    <w:lvl w:ilvl="0" w:tplc="EF485C56">
      <w:start w:val="1"/>
      <w:numFmt w:val="bullet"/>
      <w:lvlText w:val=""/>
      <w:lvlJc w:val="left"/>
      <w:pPr>
        <w:ind w:left="360" w:hanging="360"/>
      </w:pPr>
      <w:rPr>
        <w:rFonts w:ascii="Symbol" w:hAnsi="Symbol" w:hint="default"/>
      </w:rPr>
    </w:lvl>
    <w:lvl w:ilvl="1" w:tplc="DC10E5C0">
      <w:start w:val="1"/>
      <w:numFmt w:val="bullet"/>
      <w:lvlText w:val="o"/>
      <w:lvlJc w:val="left"/>
      <w:pPr>
        <w:ind w:left="1080" w:hanging="360"/>
      </w:pPr>
      <w:rPr>
        <w:rFonts w:ascii="Courier New" w:hAnsi="Courier New" w:hint="default"/>
      </w:rPr>
    </w:lvl>
    <w:lvl w:ilvl="2" w:tplc="760879D4">
      <w:start w:val="1"/>
      <w:numFmt w:val="bullet"/>
      <w:lvlText w:val=""/>
      <w:lvlJc w:val="left"/>
      <w:pPr>
        <w:ind w:left="1800" w:hanging="360"/>
      </w:pPr>
      <w:rPr>
        <w:rFonts w:ascii="Wingdings" w:hAnsi="Wingdings" w:hint="default"/>
      </w:rPr>
    </w:lvl>
    <w:lvl w:ilvl="3" w:tplc="1BFACAAC">
      <w:start w:val="1"/>
      <w:numFmt w:val="bullet"/>
      <w:lvlText w:val=""/>
      <w:lvlJc w:val="left"/>
      <w:pPr>
        <w:ind w:left="2520" w:hanging="360"/>
      </w:pPr>
      <w:rPr>
        <w:rFonts w:ascii="Symbol" w:hAnsi="Symbol" w:hint="default"/>
      </w:rPr>
    </w:lvl>
    <w:lvl w:ilvl="4" w:tplc="E33045E2">
      <w:start w:val="1"/>
      <w:numFmt w:val="bullet"/>
      <w:lvlText w:val="o"/>
      <w:lvlJc w:val="left"/>
      <w:pPr>
        <w:ind w:left="3240" w:hanging="360"/>
      </w:pPr>
      <w:rPr>
        <w:rFonts w:ascii="Courier New" w:hAnsi="Courier New" w:hint="default"/>
      </w:rPr>
    </w:lvl>
    <w:lvl w:ilvl="5" w:tplc="3FA2B0B2">
      <w:start w:val="1"/>
      <w:numFmt w:val="bullet"/>
      <w:lvlText w:val=""/>
      <w:lvlJc w:val="left"/>
      <w:pPr>
        <w:ind w:left="3960" w:hanging="360"/>
      </w:pPr>
      <w:rPr>
        <w:rFonts w:ascii="Wingdings" w:hAnsi="Wingdings" w:hint="default"/>
      </w:rPr>
    </w:lvl>
    <w:lvl w:ilvl="6" w:tplc="0CA2145E">
      <w:start w:val="1"/>
      <w:numFmt w:val="bullet"/>
      <w:lvlText w:val=""/>
      <w:lvlJc w:val="left"/>
      <w:pPr>
        <w:ind w:left="4680" w:hanging="360"/>
      </w:pPr>
      <w:rPr>
        <w:rFonts w:ascii="Symbol" w:hAnsi="Symbol" w:hint="default"/>
      </w:rPr>
    </w:lvl>
    <w:lvl w:ilvl="7" w:tplc="BCAA38CC">
      <w:start w:val="1"/>
      <w:numFmt w:val="bullet"/>
      <w:lvlText w:val="o"/>
      <w:lvlJc w:val="left"/>
      <w:pPr>
        <w:ind w:left="5400" w:hanging="360"/>
      </w:pPr>
      <w:rPr>
        <w:rFonts w:ascii="Courier New" w:hAnsi="Courier New" w:hint="default"/>
      </w:rPr>
    </w:lvl>
    <w:lvl w:ilvl="8" w:tplc="4364E42C">
      <w:start w:val="1"/>
      <w:numFmt w:val="bullet"/>
      <w:lvlText w:val=""/>
      <w:lvlJc w:val="left"/>
      <w:pPr>
        <w:ind w:left="6120" w:hanging="360"/>
      </w:pPr>
      <w:rPr>
        <w:rFonts w:ascii="Wingdings" w:hAnsi="Wingdings" w:hint="default"/>
      </w:rPr>
    </w:lvl>
  </w:abstractNum>
  <w:abstractNum w:abstractNumId="5" w15:restartNumberingAfterBreak="0">
    <w:nsid w:val="2A2D330E"/>
    <w:multiLevelType w:val="hybridMultilevel"/>
    <w:tmpl w:val="D850F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13DAC"/>
    <w:multiLevelType w:val="hybridMultilevel"/>
    <w:tmpl w:val="3A321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AC085F"/>
    <w:multiLevelType w:val="hybridMultilevel"/>
    <w:tmpl w:val="D22C6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DB4271"/>
    <w:multiLevelType w:val="hybridMultilevel"/>
    <w:tmpl w:val="65B40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13961"/>
    <w:multiLevelType w:val="hybridMultilevel"/>
    <w:tmpl w:val="F4AAB03A"/>
    <w:lvl w:ilvl="0" w:tplc="6B2A83AC">
      <w:start w:val="1"/>
      <w:numFmt w:val="decimal"/>
      <w:lvlText w:val="%1."/>
      <w:lvlJc w:val="left"/>
      <w:pPr>
        <w:tabs>
          <w:tab w:val="num" w:pos="720"/>
        </w:tabs>
        <w:ind w:left="720" w:hanging="360"/>
      </w:pPr>
      <w:rPr>
        <w:rFonts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C1948BB"/>
    <w:multiLevelType w:val="hybridMultilevel"/>
    <w:tmpl w:val="7D16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CB071B"/>
    <w:multiLevelType w:val="hybridMultilevel"/>
    <w:tmpl w:val="7862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2905D1"/>
    <w:multiLevelType w:val="hybridMultilevel"/>
    <w:tmpl w:val="B7223FE8"/>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714684">
    <w:abstractNumId w:val="6"/>
  </w:num>
  <w:num w:numId="2" w16cid:durableId="656081721">
    <w:abstractNumId w:val="11"/>
  </w:num>
  <w:num w:numId="3" w16cid:durableId="1443109886">
    <w:abstractNumId w:val="3"/>
  </w:num>
  <w:num w:numId="4" w16cid:durableId="2025128251">
    <w:abstractNumId w:val="8"/>
  </w:num>
  <w:num w:numId="5" w16cid:durableId="1332874331">
    <w:abstractNumId w:val="5"/>
  </w:num>
  <w:num w:numId="6" w16cid:durableId="1815486500">
    <w:abstractNumId w:val="10"/>
  </w:num>
  <w:num w:numId="7" w16cid:durableId="19358689">
    <w:abstractNumId w:val="7"/>
  </w:num>
  <w:num w:numId="8" w16cid:durableId="1531260022">
    <w:abstractNumId w:val="4"/>
  </w:num>
  <w:num w:numId="9" w16cid:durableId="1730108115">
    <w:abstractNumId w:val="2"/>
  </w:num>
  <w:num w:numId="10" w16cid:durableId="56321065">
    <w:abstractNumId w:val="9"/>
  </w:num>
  <w:num w:numId="11" w16cid:durableId="767382990">
    <w:abstractNumId w:val="12"/>
  </w:num>
  <w:num w:numId="12" w16cid:durableId="765346406">
    <w:abstractNumId w:val="0"/>
  </w:num>
  <w:num w:numId="13" w16cid:durableId="1361319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3D53C61-5D5A-4DA1-9186-CBE1BE7BDD0A}"/>
    <w:docVar w:name="dgnword-eventsink" w:val="2940733541952"/>
  </w:docVars>
  <w:rsids>
    <w:rsidRoot w:val="208B1DAE"/>
    <w:rsid w:val="00001EFB"/>
    <w:rsid w:val="00016D5C"/>
    <w:rsid w:val="00017567"/>
    <w:rsid w:val="0007651D"/>
    <w:rsid w:val="00086719"/>
    <w:rsid w:val="0008689D"/>
    <w:rsid w:val="000A411E"/>
    <w:rsid w:val="000C410A"/>
    <w:rsid w:val="000D3DA8"/>
    <w:rsid w:val="001008A4"/>
    <w:rsid w:val="00103AC4"/>
    <w:rsid w:val="00106AE1"/>
    <w:rsid w:val="00116072"/>
    <w:rsid w:val="001357C9"/>
    <w:rsid w:val="00140BD4"/>
    <w:rsid w:val="00144D95"/>
    <w:rsid w:val="001458E1"/>
    <w:rsid w:val="00154833"/>
    <w:rsid w:val="0015724F"/>
    <w:rsid w:val="00172272"/>
    <w:rsid w:val="0018394B"/>
    <w:rsid w:val="00193310"/>
    <w:rsid w:val="001A02B4"/>
    <w:rsid w:val="001C08AE"/>
    <w:rsid w:val="001C11DF"/>
    <w:rsid w:val="001F3561"/>
    <w:rsid w:val="00212608"/>
    <w:rsid w:val="002329E5"/>
    <w:rsid w:val="00250D3A"/>
    <w:rsid w:val="00252DE8"/>
    <w:rsid w:val="00254A2D"/>
    <w:rsid w:val="00277E74"/>
    <w:rsid w:val="0028270E"/>
    <w:rsid w:val="002A5A64"/>
    <w:rsid w:val="002B2B65"/>
    <w:rsid w:val="002B65D4"/>
    <w:rsid w:val="002C6954"/>
    <w:rsid w:val="002D7CB3"/>
    <w:rsid w:val="00334E3F"/>
    <w:rsid w:val="00340ABF"/>
    <w:rsid w:val="00350F24"/>
    <w:rsid w:val="00396CB1"/>
    <w:rsid w:val="00397251"/>
    <w:rsid w:val="003B40A7"/>
    <w:rsid w:val="003F8FD4"/>
    <w:rsid w:val="004203E1"/>
    <w:rsid w:val="00425F69"/>
    <w:rsid w:val="00426740"/>
    <w:rsid w:val="0043509F"/>
    <w:rsid w:val="00456F4F"/>
    <w:rsid w:val="0048320B"/>
    <w:rsid w:val="00493C11"/>
    <w:rsid w:val="004A12D4"/>
    <w:rsid w:val="004A75CC"/>
    <w:rsid w:val="004C082E"/>
    <w:rsid w:val="004C4EAC"/>
    <w:rsid w:val="004D0381"/>
    <w:rsid w:val="004D4431"/>
    <w:rsid w:val="004D45CE"/>
    <w:rsid w:val="004E42D7"/>
    <w:rsid w:val="00554EE3"/>
    <w:rsid w:val="00556865"/>
    <w:rsid w:val="00560D16"/>
    <w:rsid w:val="00567059"/>
    <w:rsid w:val="00573115"/>
    <w:rsid w:val="0057541C"/>
    <w:rsid w:val="005966E4"/>
    <w:rsid w:val="005B6022"/>
    <w:rsid w:val="005C4633"/>
    <w:rsid w:val="005C7148"/>
    <w:rsid w:val="005D0073"/>
    <w:rsid w:val="00611F26"/>
    <w:rsid w:val="00611FE1"/>
    <w:rsid w:val="0062058C"/>
    <w:rsid w:val="006330E1"/>
    <w:rsid w:val="00645C3E"/>
    <w:rsid w:val="00646F3D"/>
    <w:rsid w:val="0067232C"/>
    <w:rsid w:val="00690A78"/>
    <w:rsid w:val="006A618C"/>
    <w:rsid w:val="006C3AB5"/>
    <w:rsid w:val="006D56BE"/>
    <w:rsid w:val="006D65D9"/>
    <w:rsid w:val="006F222E"/>
    <w:rsid w:val="006F6225"/>
    <w:rsid w:val="00704EB8"/>
    <w:rsid w:val="00732444"/>
    <w:rsid w:val="00757B87"/>
    <w:rsid w:val="007616B8"/>
    <w:rsid w:val="007636B2"/>
    <w:rsid w:val="00764E48"/>
    <w:rsid w:val="0077034C"/>
    <w:rsid w:val="007859DF"/>
    <w:rsid w:val="007876D1"/>
    <w:rsid w:val="008071F4"/>
    <w:rsid w:val="0081594B"/>
    <w:rsid w:val="00823622"/>
    <w:rsid w:val="008464DD"/>
    <w:rsid w:val="00864EF4"/>
    <w:rsid w:val="00886266"/>
    <w:rsid w:val="00896F9A"/>
    <w:rsid w:val="008A77BC"/>
    <w:rsid w:val="009335BF"/>
    <w:rsid w:val="009549D4"/>
    <w:rsid w:val="00961091"/>
    <w:rsid w:val="00970979"/>
    <w:rsid w:val="0098074F"/>
    <w:rsid w:val="00986C01"/>
    <w:rsid w:val="0099741F"/>
    <w:rsid w:val="009A79D6"/>
    <w:rsid w:val="009B7B00"/>
    <w:rsid w:val="009B7F9B"/>
    <w:rsid w:val="009C1A96"/>
    <w:rsid w:val="009C27CF"/>
    <w:rsid w:val="009D0F64"/>
    <w:rsid w:val="009E61A2"/>
    <w:rsid w:val="009F5912"/>
    <w:rsid w:val="00A37ACD"/>
    <w:rsid w:val="00A46869"/>
    <w:rsid w:val="00A518AC"/>
    <w:rsid w:val="00A63CBB"/>
    <w:rsid w:val="00A74265"/>
    <w:rsid w:val="00A74650"/>
    <w:rsid w:val="00AB40BD"/>
    <w:rsid w:val="00AC2D31"/>
    <w:rsid w:val="00AE7A28"/>
    <w:rsid w:val="00B37797"/>
    <w:rsid w:val="00B4259C"/>
    <w:rsid w:val="00B64162"/>
    <w:rsid w:val="00B65C9F"/>
    <w:rsid w:val="00B70F56"/>
    <w:rsid w:val="00B733D9"/>
    <w:rsid w:val="00B85706"/>
    <w:rsid w:val="00B92A71"/>
    <w:rsid w:val="00BA257E"/>
    <w:rsid w:val="00BB2F31"/>
    <w:rsid w:val="00BC2907"/>
    <w:rsid w:val="00BE365F"/>
    <w:rsid w:val="00BE4CC6"/>
    <w:rsid w:val="00BF47C4"/>
    <w:rsid w:val="00C112C7"/>
    <w:rsid w:val="00C11817"/>
    <w:rsid w:val="00C17FC0"/>
    <w:rsid w:val="00C264BD"/>
    <w:rsid w:val="00C57EC1"/>
    <w:rsid w:val="00C92BAF"/>
    <w:rsid w:val="00CA21EC"/>
    <w:rsid w:val="00CB0FDB"/>
    <w:rsid w:val="00CD1324"/>
    <w:rsid w:val="00CD3A32"/>
    <w:rsid w:val="00CD7FF5"/>
    <w:rsid w:val="00CE1188"/>
    <w:rsid w:val="00CE7602"/>
    <w:rsid w:val="00CE7942"/>
    <w:rsid w:val="00CF28DD"/>
    <w:rsid w:val="00D167F3"/>
    <w:rsid w:val="00D20231"/>
    <w:rsid w:val="00D23458"/>
    <w:rsid w:val="00D237C1"/>
    <w:rsid w:val="00D248CE"/>
    <w:rsid w:val="00D3142E"/>
    <w:rsid w:val="00D5226D"/>
    <w:rsid w:val="00D66BBC"/>
    <w:rsid w:val="00D77A80"/>
    <w:rsid w:val="00D90504"/>
    <w:rsid w:val="00DA2CE8"/>
    <w:rsid w:val="00DA3BAB"/>
    <w:rsid w:val="00DF5756"/>
    <w:rsid w:val="00E0402C"/>
    <w:rsid w:val="00E06BE9"/>
    <w:rsid w:val="00E325C5"/>
    <w:rsid w:val="00E40E3C"/>
    <w:rsid w:val="00E5303E"/>
    <w:rsid w:val="00E57402"/>
    <w:rsid w:val="00E60BFB"/>
    <w:rsid w:val="00E668EF"/>
    <w:rsid w:val="00E711FD"/>
    <w:rsid w:val="00E809A7"/>
    <w:rsid w:val="00E871C6"/>
    <w:rsid w:val="00E90100"/>
    <w:rsid w:val="00E947A6"/>
    <w:rsid w:val="00EB0937"/>
    <w:rsid w:val="00EB2D07"/>
    <w:rsid w:val="00EB2FE8"/>
    <w:rsid w:val="00EC6FA7"/>
    <w:rsid w:val="00EE601B"/>
    <w:rsid w:val="00EE74D7"/>
    <w:rsid w:val="00EF2B03"/>
    <w:rsid w:val="00EF6593"/>
    <w:rsid w:val="00F71D40"/>
    <w:rsid w:val="00F90437"/>
    <w:rsid w:val="00F94C9C"/>
    <w:rsid w:val="00FA1622"/>
    <w:rsid w:val="00FB41EB"/>
    <w:rsid w:val="00FD6C5E"/>
    <w:rsid w:val="0342458E"/>
    <w:rsid w:val="0740AE4A"/>
    <w:rsid w:val="07496AAF"/>
    <w:rsid w:val="0AC803C5"/>
    <w:rsid w:val="0C411A66"/>
    <w:rsid w:val="16795A09"/>
    <w:rsid w:val="16AB0377"/>
    <w:rsid w:val="19632D80"/>
    <w:rsid w:val="199F8723"/>
    <w:rsid w:val="1BFC15A4"/>
    <w:rsid w:val="1C229EA8"/>
    <w:rsid w:val="1EBECC30"/>
    <w:rsid w:val="208B1DAE"/>
    <w:rsid w:val="23A11A4A"/>
    <w:rsid w:val="2601CDF2"/>
    <w:rsid w:val="26878174"/>
    <w:rsid w:val="2AD36299"/>
    <w:rsid w:val="2AD7A09C"/>
    <w:rsid w:val="2B95FEA4"/>
    <w:rsid w:val="2E0B035B"/>
    <w:rsid w:val="2E2BC6C9"/>
    <w:rsid w:val="2EA1BFD1"/>
    <w:rsid w:val="2F93C7E5"/>
    <w:rsid w:val="32DE747E"/>
    <w:rsid w:val="3317B611"/>
    <w:rsid w:val="33CA49EB"/>
    <w:rsid w:val="347A44DF"/>
    <w:rsid w:val="34AB0107"/>
    <w:rsid w:val="35A1A48A"/>
    <w:rsid w:val="36030969"/>
    <w:rsid w:val="373D74EB"/>
    <w:rsid w:val="379ED9CA"/>
    <w:rsid w:val="37B1E5A1"/>
    <w:rsid w:val="391B8FC1"/>
    <w:rsid w:val="393AAA2B"/>
    <w:rsid w:val="39E30B6F"/>
    <w:rsid w:val="3A695FE4"/>
    <w:rsid w:val="3D87D849"/>
    <w:rsid w:val="3F23A8AA"/>
    <w:rsid w:val="41359AB6"/>
    <w:rsid w:val="41FFF154"/>
    <w:rsid w:val="425B496C"/>
    <w:rsid w:val="46205B08"/>
    <w:rsid w:val="46901A3F"/>
    <w:rsid w:val="46CF110D"/>
    <w:rsid w:val="472A8C8F"/>
    <w:rsid w:val="475B863B"/>
    <w:rsid w:val="4A3E7462"/>
    <w:rsid w:val="4B291142"/>
    <w:rsid w:val="4D96E116"/>
    <w:rsid w:val="4EEEBCCA"/>
    <w:rsid w:val="4F3E2D2A"/>
    <w:rsid w:val="50548877"/>
    <w:rsid w:val="50DD8A5B"/>
    <w:rsid w:val="55227A08"/>
    <w:rsid w:val="55FF60BA"/>
    <w:rsid w:val="59C91D28"/>
    <w:rsid w:val="5BAFF816"/>
    <w:rsid w:val="5BB8EECA"/>
    <w:rsid w:val="5C77832A"/>
    <w:rsid w:val="5CF2EA12"/>
    <w:rsid w:val="5E4A38F8"/>
    <w:rsid w:val="60A0EE6E"/>
    <w:rsid w:val="61242EA3"/>
    <w:rsid w:val="61E3281D"/>
    <w:rsid w:val="62B6988D"/>
    <w:rsid w:val="63536D04"/>
    <w:rsid w:val="635BE231"/>
    <w:rsid w:val="645E4CC6"/>
    <w:rsid w:val="652B0CE7"/>
    <w:rsid w:val="65DD25F0"/>
    <w:rsid w:val="674A0D97"/>
    <w:rsid w:val="6A166409"/>
    <w:rsid w:val="6BE245A9"/>
    <w:rsid w:val="6CCE1B16"/>
    <w:rsid w:val="6CD0ABFA"/>
    <w:rsid w:val="6CF5A7F6"/>
    <w:rsid w:val="6DEE123D"/>
    <w:rsid w:val="6EACCBC3"/>
    <w:rsid w:val="6FE1247A"/>
    <w:rsid w:val="70D532CD"/>
    <w:rsid w:val="7159DE8E"/>
    <w:rsid w:val="750CB18D"/>
    <w:rsid w:val="7539955F"/>
    <w:rsid w:val="7563A4B9"/>
    <w:rsid w:val="76D60D4F"/>
    <w:rsid w:val="77A87ECF"/>
    <w:rsid w:val="77C074F2"/>
    <w:rsid w:val="789C900D"/>
    <w:rsid w:val="78BFB873"/>
    <w:rsid w:val="7B7DBF96"/>
    <w:rsid w:val="7CFF383D"/>
    <w:rsid w:val="7E81E041"/>
    <w:rsid w:val="7EB5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B1DAE"/>
  <w15:chartTrackingRefBased/>
  <w15:docId w15:val="{B4829ADC-C349-4365-8ECD-03E0C71F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162"/>
    <w:pPr>
      <w:ind w:left="720"/>
      <w:contextualSpacing/>
    </w:pPr>
  </w:style>
  <w:style w:type="paragraph" w:styleId="Header">
    <w:name w:val="header"/>
    <w:basedOn w:val="Normal"/>
    <w:link w:val="HeaderChar"/>
    <w:uiPriority w:val="99"/>
    <w:unhideWhenUsed/>
    <w:rsid w:val="005C7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148"/>
  </w:style>
  <w:style w:type="paragraph" w:styleId="Footer">
    <w:name w:val="footer"/>
    <w:basedOn w:val="Normal"/>
    <w:link w:val="FooterChar"/>
    <w:uiPriority w:val="99"/>
    <w:unhideWhenUsed/>
    <w:rsid w:val="005C7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148"/>
  </w:style>
  <w:style w:type="table" w:styleId="TableGrid">
    <w:name w:val="Table Grid"/>
    <w:basedOn w:val="TableNormal"/>
    <w:uiPriority w:val="59"/>
    <w:rsid w:val="00CE79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CE7942"/>
    <w:pPr>
      <w:spacing w:line="240" w:lineRule="auto"/>
    </w:pPr>
    <w:rPr>
      <w:sz w:val="20"/>
      <w:szCs w:val="20"/>
    </w:rPr>
  </w:style>
  <w:style w:type="character" w:customStyle="1" w:styleId="CommentTextChar">
    <w:name w:val="Comment Text Char"/>
    <w:basedOn w:val="DefaultParagraphFont"/>
    <w:link w:val="CommentText"/>
    <w:uiPriority w:val="99"/>
    <w:rsid w:val="00CE7942"/>
    <w:rPr>
      <w:sz w:val="20"/>
      <w:szCs w:val="20"/>
    </w:rPr>
  </w:style>
  <w:style w:type="character" w:styleId="CommentReference">
    <w:name w:val="annotation reference"/>
    <w:basedOn w:val="DefaultParagraphFont"/>
    <w:uiPriority w:val="99"/>
    <w:semiHidden/>
    <w:unhideWhenUsed/>
    <w:rsid w:val="00CE7942"/>
    <w:rPr>
      <w:sz w:val="16"/>
      <w:szCs w:val="16"/>
    </w:rPr>
  </w:style>
  <w:style w:type="paragraph" w:styleId="NoSpacing">
    <w:name w:val="No Spacing"/>
    <w:uiPriority w:val="1"/>
    <w:qFormat/>
    <w:rsid w:val="00456F4F"/>
    <w:pPr>
      <w:spacing w:after="0" w:line="240" w:lineRule="auto"/>
    </w:pPr>
  </w:style>
  <w:style w:type="paragraph" w:styleId="CommentSubject">
    <w:name w:val="annotation subject"/>
    <w:basedOn w:val="CommentText"/>
    <w:next w:val="CommentText"/>
    <w:link w:val="CommentSubjectChar"/>
    <w:uiPriority w:val="99"/>
    <w:semiHidden/>
    <w:unhideWhenUsed/>
    <w:rsid w:val="00C264BD"/>
    <w:rPr>
      <w:b/>
      <w:bCs/>
    </w:rPr>
  </w:style>
  <w:style w:type="character" w:customStyle="1" w:styleId="CommentSubjectChar">
    <w:name w:val="Comment Subject Char"/>
    <w:basedOn w:val="CommentTextChar"/>
    <w:link w:val="CommentSubject"/>
    <w:uiPriority w:val="99"/>
    <w:semiHidden/>
    <w:rsid w:val="00C264BD"/>
    <w:rPr>
      <w:b/>
      <w:bCs/>
      <w:sz w:val="20"/>
      <w:szCs w:val="20"/>
    </w:rPr>
  </w:style>
  <w:style w:type="paragraph" w:styleId="BodyText">
    <w:name w:val="Body Text"/>
    <w:basedOn w:val="Normal"/>
    <w:link w:val="BodyTextChar"/>
    <w:uiPriority w:val="99"/>
    <w:rsid w:val="00BE4CC6"/>
    <w:pPr>
      <w:spacing w:after="0" w:line="240" w:lineRule="auto"/>
    </w:pPr>
    <w:rPr>
      <w:rFonts w:ascii="CG Times" w:eastAsia="SimSun" w:hAnsi="CG Times" w:cs="Times New Roman"/>
      <w:sz w:val="24"/>
      <w:szCs w:val="24"/>
    </w:rPr>
  </w:style>
  <w:style w:type="character" w:customStyle="1" w:styleId="BodyTextChar">
    <w:name w:val="Body Text Char"/>
    <w:basedOn w:val="DefaultParagraphFont"/>
    <w:link w:val="BodyText"/>
    <w:uiPriority w:val="99"/>
    <w:rsid w:val="00BE4CC6"/>
    <w:rPr>
      <w:rFonts w:ascii="CG Times" w:eastAsia="SimSun" w:hAnsi="CG Times" w:cs="Times New Roman"/>
      <w:sz w:val="24"/>
      <w:szCs w:val="24"/>
    </w:rPr>
  </w:style>
  <w:style w:type="paragraph" w:styleId="Revision">
    <w:name w:val="Revision"/>
    <w:hidden/>
    <w:uiPriority w:val="99"/>
    <w:semiHidden/>
    <w:rsid w:val="00334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d35496-a93d-4830-b10e-101a67ed7afc" xsi:nil="true"/>
    <lcf76f155ced4ddcb4097134ff3c332f xmlns="736d3526-67c0-45df-aa54-81ecc44670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4105af75379481379d7d6ba4ecc1b11a">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948cc5375d01c9f91513cdbe75f57aec"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3FE7B-B28B-4236-90B1-B61AEDD3DDC7}">
  <ds:schemaRefs>
    <ds:schemaRef ds:uri="http://schemas.microsoft.com/office/2006/metadata/properties"/>
    <ds:schemaRef ds:uri="http://schemas.microsoft.com/office/infopath/2007/PartnerControls"/>
    <ds:schemaRef ds:uri="77d35496-a93d-4830-b10e-101a67ed7afc"/>
    <ds:schemaRef ds:uri="736d3526-67c0-45df-aa54-81ecc44670da"/>
  </ds:schemaRefs>
</ds:datastoreItem>
</file>

<file path=customXml/itemProps2.xml><?xml version="1.0" encoding="utf-8"?>
<ds:datastoreItem xmlns:ds="http://schemas.openxmlformats.org/officeDocument/2006/customXml" ds:itemID="{F7EBE77C-0659-43C4-86E2-9F6A0B7AD44F}">
  <ds:schemaRefs>
    <ds:schemaRef ds:uri="http://schemas.microsoft.com/sharepoint/v3/contenttype/forms"/>
  </ds:schemaRefs>
</ds:datastoreItem>
</file>

<file path=customXml/itemProps3.xml><?xml version="1.0" encoding="utf-8"?>
<ds:datastoreItem xmlns:ds="http://schemas.openxmlformats.org/officeDocument/2006/customXml" ds:itemID="{062BCA86-880A-4180-A251-0BA64C175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3526-67c0-45df-aa54-81ecc44670da"/>
    <ds:schemaRef ds:uri="77d35496-a93d-4830-b10e-101a67ed7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Allen</dc:creator>
  <cp:keywords/>
  <dc:description/>
  <cp:lastModifiedBy>Lauren Smith</cp:lastModifiedBy>
  <cp:revision>3</cp:revision>
  <cp:lastPrinted>2021-08-06T19:38:00Z</cp:lastPrinted>
  <dcterms:created xsi:type="dcterms:W3CDTF">2026-01-14T09:36:00Z</dcterms:created>
  <dcterms:modified xsi:type="dcterms:W3CDTF">2026-01-16T15:30:00Z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0x010100F6AE1B1651444A4B978C1F57938CAE36</vt:lpwstr>
  </property>
  <property fmtid="{D5CDD505-2E9C-101B-9397-08002B2CF9AE}" pid="3" name="MediaServiceImageTags">
    <vt:lpwstr/>
  </property>
</Properties>
</file>