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57854" w14:textId="77777777" w:rsidR="00E74CAD" w:rsidRPr="003D7FB5" w:rsidRDefault="00E74CAD" w:rsidP="00C26838">
      <w:pPr>
        <w:pStyle w:val="Heading2"/>
        <w:rPr>
          <w:rFonts w:ascii="Arial" w:hAnsi="Arial" w:cs="Arial"/>
        </w:rPr>
      </w:pPr>
      <w:r w:rsidRPr="003D7FB5">
        <w:rPr>
          <w:rFonts w:ascii="Arial" w:hAnsi="Arial" w:cs="Arial"/>
        </w:rPr>
        <w:t xml:space="preserve">TOUCHSTONE </w:t>
      </w:r>
    </w:p>
    <w:p w14:paraId="2D157856" w14:textId="77777777" w:rsidR="00E74CAD" w:rsidRDefault="00E74CAD" w:rsidP="00C26838">
      <w:pPr>
        <w:jc w:val="center"/>
        <w:rPr>
          <w:rFonts w:ascii="Arial" w:hAnsi="Arial" w:cs="Arial"/>
          <w:b/>
          <w:bCs/>
        </w:rPr>
      </w:pPr>
      <w:r w:rsidRPr="003D7FB5">
        <w:rPr>
          <w:rFonts w:ascii="Arial" w:hAnsi="Arial" w:cs="Arial"/>
          <w:b/>
          <w:bCs/>
        </w:rPr>
        <w:t>JOB DESCRIPTION</w:t>
      </w:r>
    </w:p>
    <w:p w14:paraId="2D157857" w14:textId="77777777" w:rsidR="00E74CAD" w:rsidRPr="003D7FB5" w:rsidRDefault="00E74CAD" w:rsidP="00C26838">
      <w:pPr>
        <w:jc w:val="center"/>
        <w:rPr>
          <w:rFonts w:ascii="Arial" w:hAnsi="Arial" w:cs="Arial"/>
          <w:b/>
          <w:bCs/>
        </w:rPr>
      </w:pPr>
    </w:p>
    <w:p w14:paraId="2D157859" w14:textId="3A4E2E70" w:rsidR="00E74CAD" w:rsidRDefault="000F5313" w:rsidP="00D42A77">
      <w:pPr>
        <w:jc w:val="center"/>
        <w:rPr>
          <w:rFonts w:ascii="Arial" w:hAnsi="Arial" w:cs="Arial"/>
          <w:b/>
          <w:bCs/>
        </w:rPr>
      </w:pPr>
      <w:r w:rsidRPr="000F5313">
        <w:rPr>
          <w:rFonts w:ascii="Arial" w:hAnsi="Arial" w:cs="Arial"/>
          <w:b/>
          <w:bCs/>
        </w:rPr>
        <w:t xml:space="preserve">HERE FOR YOU </w:t>
      </w:r>
      <w:r w:rsidR="00E74AE1">
        <w:rPr>
          <w:rFonts w:ascii="Arial" w:hAnsi="Arial" w:cs="Arial"/>
          <w:b/>
          <w:bCs/>
        </w:rPr>
        <w:t xml:space="preserve">- </w:t>
      </w:r>
      <w:r w:rsidR="00BF5C55">
        <w:rPr>
          <w:rFonts w:ascii="Arial" w:hAnsi="Arial" w:cs="Arial"/>
          <w:b/>
          <w:bCs/>
        </w:rPr>
        <w:t>LEEDS</w:t>
      </w:r>
      <w:r w:rsidRPr="000F5313">
        <w:rPr>
          <w:rFonts w:ascii="Arial" w:hAnsi="Arial" w:cs="Arial" w:hint="eastAsia"/>
          <w:b/>
          <w:bCs/>
        </w:rPr>
        <w:t>–</w:t>
      </w:r>
      <w:r w:rsidRPr="000F5313">
        <w:rPr>
          <w:rFonts w:ascii="Arial" w:hAnsi="Arial" w:cs="Arial"/>
          <w:b/>
          <w:bCs/>
        </w:rPr>
        <w:t xml:space="preserve"> CRISIS SERVICE TEAM LEADER</w:t>
      </w:r>
    </w:p>
    <w:p w14:paraId="2D15785A" w14:textId="77777777" w:rsidR="00E74CAD" w:rsidRPr="003D7FB5" w:rsidRDefault="00E74CAD" w:rsidP="00C26838">
      <w:pPr>
        <w:rPr>
          <w:rFonts w:ascii="Arial" w:hAnsi="Arial" w:cs="Arial"/>
          <w:b/>
          <w:bCs/>
        </w:rPr>
      </w:pPr>
    </w:p>
    <w:p w14:paraId="520D2662" w14:textId="1CE698B4" w:rsidR="009073BE" w:rsidRDefault="00F56EB9" w:rsidP="00AD5F0E">
      <w:pPr>
        <w:ind w:left="2160" w:hanging="2160"/>
        <w:rPr>
          <w:rFonts w:ascii="Arial" w:eastAsia="Arial" w:hAnsi="Arial" w:cs="Arial"/>
        </w:rPr>
      </w:pPr>
      <w:r w:rsidRPr="380D8650">
        <w:rPr>
          <w:rFonts w:ascii="Arial" w:hAnsi="Arial" w:cs="Arial"/>
          <w:b/>
          <w:bCs/>
        </w:rPr>
        <w:t>Salary</w:t>
      </w:r>
      <w:r w:rsidR="00E74CAD" w:rsidRPr="380D8650">
        <w:rPr>
          <w:rFonts w:ascii="Arial" w:hAnsi="Arial" w:cs="Arial"/>
          <w:b/>
          <w:bCs/>
        </w:rPr>
        <w:t>:</w:t>
      </w:r>
      <w:r>
        <w:tab/>
      </w:r>
      <w:r w:rsidR="309E0634" w:rsidRPr="380D8650">
        <w:rPr>
          <w:rFonts w:ascii="Arial" w:eastAsia="Arial" w:hAnsi="Arial" w:cs="Arial"/>
        </w:rPr>
        <w:t>Touchstone Pay Structure (2024) point</w:t>
      </w:r>
      <w:r w:rsidR="00384D03">
        <w:rPr>
          <w:rFonts w:ascii="Arial" w:eastAsia="Arial" w:hAnsi="Arial" w:cs="Arial"/>
        </w:rPr>
        <w:t>s</w:t>
      </w:r>
      <w:r w:rsidR="00C10AFD">
        <w:rPr>
          <w:rFonts w:ascii="Arial" w:eastAsia="Arial" w:hAnsi="Arial" w:cs="Arial"/>
        </w:rPr>
        <w:t>*</w:t>
      </w:r>
      <w:r w:rsidR="309E0634" w:rsidRPr="380D8650">
        <w:rPr>
          <w:rFonts w:ascii="Arial" w:eastAsia="Arial" w:hAnsi="Arial" w:cs="Arial"/>
        </w:rPr>
        <w:t xml:space="preserve"> </w:t>
      </w:r>
      <w:r w:rsidR="009B6A8A" w:rsidRPr="380D8650">
        <w:rPr>
          <w:rFonts w:ascii="Arial" w:eastAsia="Arial" w:hAnsi="Arial" w:cs="Arial"/>
        </w:rPr>
        <w:t>23</w:t>
      </w:r>
      <w:r w:rsidR="00384D03">
        <w:rPr>
          <w:rFonts w:ascii="Arial" w:eastAsia="Arial" w:hAnsi="Arial" w:cs="Arial"/>
        </w:rPr>
        <w:t>-25</w:t>
      </w:r>
      <w:r w:rsidR="007636CD" w:rsidRPr="380D8650">
        <w:rPr>
          <w:rFonts w:ascii="Arial" w:eastAsia="Arial" w:hAnsi="Arial" w:cs="Arial"/>
        </w:rPr>
        <w:t xml:space="preserve"> </w:t>
      </w:r>
      <w:r w:rsidR="00642648">
        <w:rPr>
          <w:rFonts w:ascii="Arial" w:eastAsia="Arial" w:hAnsi="Arial" w:cs="Arial"/>
        </w:rPr>
        <w:t xml:space="preserve">starting </w:t>
      </w:r>
      <w:r w:rsidR="00A72011" w:rsidRPr="380D8650">
        <w:rPr>
          <w:rFonts w:ascii="Arial" w:eastAsia="Arial" w:hAnsi="Arial" w:cs="Arial"/>
        </w:rPr>
        <w:t xml:space="preserve">at </w:t>
      </w:r>
      <w:r w:rsidR="00642648" w:rsidRPr="00642648">
        <w:rPr>
          <w:rFonts w:ascii="Arial" w:eastAsia="Arial" w:hAnsi="Arial" w:cs="Arial"/>
        </w:rPr>
        <w:t>£</w:t>
      </w:r>
      <w:r w:rsidR="003C5B42" w:rsidRPr="003C5B42">
        <w:rPr>
          <w:rFonts w:ascii="Arial" w:eastAsia="Arial" w:hAnsi="Arial" w:cs="Arial"/>
        </w:rPr>
        <w:t>34,036.66</w:t>
      </w:r>
      <w:r w:rsidR="003C5B42">
        <w:rPr>
          <w:rFonts w:ascii="Arial" w:eastAsia="Arial" w:hAnsi="Arial" w:cs="Arial"/>
        </w:rPr>
        <w:t xml:space="preserve"> </w:t>
      </w:r>
      <w:r w:rsidR="009073BE">
        <w:rPr>
          <w:rFonts w:ascii="Arial" w:eastAsia="Arial" w:hAnsi="Arial" w:cs="Arial"/>
        </w:rPr>
        <w:t>pa/pro rata</w:t>
      </w:r>
      <w:r w:rsidR="00AD5F0E">
        <w:rPr>
          <w:rFonts w:ascii="Arial" w:eastAsia="Arial" w:hAnsi="Arial" w:cs="Arial"/>
        </w:rPr>
        <w:t xml:space="preserve">. </w:t>
      </w:r>
    </w:p>
    <w:p w14:paraId="05EAEEDE" w14:textId="0E1CD4EF" w:rsidR="009B6A8A" w:rsidRPr="008D28D0" w:rsidRDefault="00B44363" w:rsidP="009073BE">
      <w:pPr>
        <w:ind w:left="2160"/>
        <w:rPr>
          <w:rFonts w:ascii="Arial" w:eastAsia="Arial" w:hAnsi="Arial" w:cs="Arial"/>
        </w:rPr>
      </w:pPr>
      <w:r w:rsidRPr="380D8650">
        <w:rPr>
          <w:rFonts w:ascii="Arial" w:eastAsia="Arial" w:hAnsi="Arial" w:cs="Arial"/>
        </w:rPr>
        <w:t xml:space="preserve">Plus, an additional unsociable </w:t>
      </w:r>
      <w:proofErr w:type="gramStart"/>
      <w:r w:rsidRPr="380D8650">
        <w:rPr>
          <w:rFonts w:ascii="Arial" w:eastAsia="Arial" w:hAnsi="Arial" w:cs="Arial"/>
        </w:rPr>
        <w:t>hours</w:t>
      </w:r>
      <w:proofErr w:type="gramEnd"/>
      <w:r w:rsidRPr="380D8650">
        <w:rPr>
          <w:rFonts w:ascii="Arial" w:eastAsia="Arial" w:hAnsi="Arial" w:cs="Arial"/>
        </w:rPr>
        <w:t xml:space="preserve"> payment of £2.00 per hour from 9.00pm</w:t>
      </w:r>
      <w:r w:rsidR="002C5625">
        <w:rPr>
          <w:rFonts w:ascii="Arial" w:eastAsia="Arial" w:hAnsi="Arial" w:cs="Arial"/>
        </w:rPr>
        <w:t xml:space="preserve"> –</w:t>
      </w:r>
      <w:r w:rsidRPr="380D8650">
        <w:rPr>
          <w:rFonts w:ascii="Arial" w:eastAsia="Arial" w:hAnsi="Arial" w:cs="Arial"/>
        </w:rPr>
        <w:t xml:space="preserve"> </w:t>
      </w:r>
      <w:r w:rsidR="00E74AE1">
        <w:rPr>
          <w:rFonts w:ascii="Arial" w:eastAsia="Arial" w:hAnsi="Arial" w:cs="Arial"/>
        </w:rPr>
        <w:t>10.00pm</w:t>
      </w:r>
    </w:p>
    <w:p w14:paraId="2D15785C" w14:textId="48EE3AEE" w:rsidR="00A172A8" w:rsidRPr="008D28D0" w:rsidRDefault="00E74CAD" w:rsidP="00F714D2">
      <w:pPr>
        <w:ind w:left="2160" w:hanging="2160"/>
        <w:rPr>
          <w:rFonts w:ascii="Arial" w:hAnsi="Arial" w:cs="Arial"/>
        </w:rPr>
      </w:pPr>
      <w:r w:rsidRPr="008D28D0">
        <w:rPr>
          <w:rFonts w:ascii="Arial" w:hAnsi="Arial" w:cs="Arial"/>
          <w:b/>
          <w:bCs/>
        </w:rPr>
        <w:t>Hours:</w:t>
      </w:r>
      <w:r w:rsidRPr="008D28D0">
        <w:rPr>
          <w:rFonts w:ascii="Arial" w:hAnsi="Arial" w:cs="Arial"/>
        </w:rPr>
        <w:tab/>
      </w:r>
      <w:r w:rsidR="00A96D9C">
        <w:rPr>
          <w:rFonts w:ascii="Arial" w:hAnsi="Arial" w:cs="Arial"/>
        </w:rPr>
        <w:t>19</w:t>
      </w:r>
      <w:r w:rsidR="002F1563">
        <w:rPr>
          <w:rFonts w:ascii="Arial" w:hAnsi="Arial" w:cs="Arial"/>
        </w:rPr>
        <w:t>.5</w:t>
      </w:r>
      <w:r w:rsidR="00B425E1">
        <w:rPr>
          <w:rFonts w:ascii="Arial" w:hAnsi="Arial" w:cs="Arial"/>
        </w:rPr>
        <w:t xml:space="preserve"> </w:t>
      </w:r>
      <w:r w:rsidR="008E1423">
        <w:rPr>
          <w:rFonts w:ascii="Arial" w:hAnsi="Arial" w:cs="Arial"/>
        </w:rPr>
        <w:t>h</w:t>
      </w:r>
      <w:r w:rsidR="00B425E1">
        <w:rPr>
          <w:rFonts w:ascii="Arial" w:hAnsi="Arial" w:cs="Arial"/>
        </w:rPr>
        <w:t>ou</w:t>
      </w:r>
      <w:r w:rsidR="008E1423">
        <w:rPr>
          <w:rFonts w:ascii="Arial" w:hAnsi="Arial" w:cs="Arial"/>
        </w:rPr>
        <w:t>r</w:t>
      </w:r>
      <w:r w:rsidR="00C677E7">
        <w:rPr>
          <w:rFonts w:ascii="Arial" w:hAnsi="Arial" w:cs="Arial"/>
        </w:rPr>
        <w:t xml:space="preserve">s </w:t>
      </w:r>
      <w:r w:rsidR="006A2FBA">
        <w:rPr>
          <w:rFonts w:ascii="Arial" w:hAnsi="Arial" w:cs="Arial"/>
        </w:rPr>
        <w:t>per</w:t>
      </w:r>
      <w:r w:rsidR="00C677E7">
        <w:rPr>
          <w:rFonts w:ascii="Arial" w:hAnsi="Arial" w:cs="Arial"/>
        </w:rPr>
        <w:t xml:space="preserve"> week</w:t>
      </w:r>
      <w:r w:rsidR="00663CB6">
        <w:rPr>
          <w:rFonts w:ascii="Arial" w:hAnsi="Arial" w:cs="Arial"/>
        </w:rPr>
        <w:t xml:space="preserve"> </w:t>
      </w:r>
      <w:r w:rsidR="00EC7631">
        <w:rPr>
          <w:rFonts w:ascii="Arial" w:hAnsi="Arial" w:cs="Arial"/>
        </w:rPr>
        <w:t xml:space="preserve">on Fridays, Saturdays and Sundays </w:t>
      </w:r>
      <w:r w:rsidR="00663CB6">
        <w:rPr>
          <w:rFonts w:ascii="Arial" w:hAnsi="Arial" w:cs="Arial"/>
        </w:rPr>
        <w:t>(</w:t>
      </w:r>
      <w:r w:rsidR="00CF75DE" w:rsidRPr="00CF75DE">
        <w:rPr>
          <w:rFonts w:ascii="Arial" w:hAnsi="Arial" w:cs="Arial"/>
        </w:rPr>
        <w:t xml:space="preserve">Plus an additional </w:t>
      </w:r>
      <w:r w:rsidR="002F1563">
        <w:rPr>
          <w:rFonts w:ascii="Arial" w:hAnsi="Arial" w:cs="Arial"/>
        </w:rPr>
        <w:t>4</w:t>
      </w:r>
      <w:r w:rsidR="00CF75DE" w:rsidRPr="00CF75DE">
        <w:rPr>
          <w:rFonts w:ascii="Arial" w:hAnsi="Arial" w:cs="Arial"/>
        </w:rPr>
        <w:t xml:space="preserve"> hours per week Admin Hours)</w:t>
      </w:r>
    </w:p>
    <w:p w14:paraId="2D15785D" w14:textId="35E68821" w:rsidR="00E74CAD" w:rsidRPr="008D28D0" w:rsidRDefault="00E74CAD" w:rsidP="00E40942">
      <w:pPr>
        <w:ind w:left="720" w:hanging="720"/>
        <w:rPr>
          <w:rFonts w:ascii="Arial" w:hAnsi="Arial" w:cs="Arial"/>
        </w:rPr>
      </w:pPr>
      <w:r w:rsidRPr="008D28D0">
        <w:rPr>
          <w:rFonts w:ascii="Arial" w:hAnsi="Arial" w:cs="Arial"/>
          <w:b/>
          <w:bCs/>
        </w:rPr>
        <w:t>Responsible to:</w:t>
      </w:r>
      <w:r w:rsidRPr="008D28D0">
        <w:tab/>
      </w:r>
      <w:r w:rsidR="000E7B46" w:rsidRPr="008D28D0">
        <w:rPr>
          <w:rFonts w:ascii="Arial" w:hAnsi="Arial" w:cs="Arial"/>
        </w:rPr>
        <w:t xml:space="preserve">Here For You </w:t>
      </w:r>
      <w:r w:rsidR="00F714D2">
        <w:rPr>
          <w:rFonts w:ascii="Arial" w:hAnsi="Arial" w:cs="Arial"/>
        </w:rPr>
        <w:t xml:space="preserve">Leeds </w:t>
      </w:r>
      <w:r w:rsidR="000E7B46" w:rsidRPr="008D28D0">
        <w:rPr>
          <w:rFonts w:ascii="Arial" w:hAnsi="Arial" w:cs="Arial"/>
        </w:rPr>
        <w:t>Service Manager</w:t>
      </w:r>
    </w:p>
    <w:p w14:paraId="2D15785E" w14:textId="0E5AFF19" w:rsidR="00E74CAD" w:rsidRPr="008D28D0" w:rsidRDefault="00E74CAD" w:rsidP="00E40942">
      <w:pPr>
        <w:rPr>
          <w:rFonts w:ascii="Arial" w:hAnsi="Arial" w:cs="Arial"/>
        </w:rPr>
      </w:pPr>
      <w:r w:rsidRPr="008D28D0">
        <w:rPr>
          <w:rFonts w:ascii="Arial" w:hAnsi="Arial" w:cs="Arial"/>
          <w:b/>
          <w:bCs/>
        </w:rPr>
        <w:t>Employing body:</w:t>
      </w:r>
      <w:r w:rsidRPr="008D28D0">
        <w:rPr>
          <w:rFonts w:ascii="Arial" w:hAnsi="Arial" w:cs="Arial"/>
        </w:rPr>
        <w:tab/>
        <w:t>Board of Touchstone</w:t>
      </w:r>
      <w:r w:rsidR="008C0C48" w:rsidRPr="008D28D0">
        <w:rPr>
          <w:rFonts w:ascii="Arial" w:hAnsi="Arial" w:cs="Arial"/>
        </w:rPr>
        <w:t xml:space="preserve"> Leeds</w:t>
      </w:r>
    </w:p>
    <w:p w14:paraId="5241992C" w14:textId="2F7478D4" w:rsidR="008E1423" w:rsidRDefault="00E74CAD" w:rsidP="008E1423">
      <w:pPr>
        <w:ind w:left="2160" w:hanging="2160"/>
        <w:rPr>
          <w:rFonts w:ascii="Arial" w:hAnsi="Arial" w:cs="Arial"/>
        </w:rPr>
      </w:pPr>
      <w:r w:rsidRPr="008D28D0">
        <w:rPr>
          <w:rFonts w:ascii="Arial" w:hAnsi="Arial" w:cs="Arial"/>
          <w:b/>
          <w:bCs/>
        </w:rPr>
        <w:t>Location</w:t>
      </w:r>
      <w:r w:rsidR="001321DB" w:rsidRPr="008D28D0">
        <w:rPr>
          <w:rFonts w:ascii="Arial" w:hAnsi="Arial" w:cs="Arial"/>
          <w:b/>
          <w:bCs/>
        </w:rPr>
        <w:t>s</w:t>
      </w:r>
      <w:r w:rsidR="008D28D0">
        <w:rPr>
          <w:rFonts w:ascii="Arial" w:hAnsi="Arial" w:cs="Arial"/>
        </w:rPr>
        <w:t>:</w:t>
      </w:r>
      <w:r w:rsidRPr="008D28D0">
        <w:rPr>
          <w:rFonts w:ascii="Arial" w:hAnsi="Arial" w:cs="Arial"/>
        </w:rPr>
        <w:tab/>
      </w:r>
      <w:r w:rsidR="008E1423" w:rsidRPr="008E1423">
        <w:rPr>
          <w:rFonts w:ascii="Arial" w:hAnsi="Arial" w:cs="Arial"/>
        </w:rPr>
        <w:t>Touchstone House, 2-4 Middleton Crescent, Leeds, LS11 6JU</w:t>
      </w:r>
      <w:r w:rsidR="00F64AA3">
        <w:rPr>
          <w:rFonts w:ascii="Arial" w:hAnsi="Arial" w:cs="Arial"/>
        </w:rPr>
        <w:t>.</w:t>
      </w:r>
    </w:p>
    <w:p w14:paraId="2D157860" w14:textId="77777777" w:rsidR="00835D1E" w:rsidRPr="008D28D0" w:rsidRDefault="00835D1E" w:rsidP="00E40942">
      <w:pPr>
        <w:pStyle w:val="Heading1"/>
        <w:rPr>
          <w:rFonts w:ascii="Arial" w:hAnsi="Arial" w:cs="Arial"/>
          <w:b w:val="0"/>
          <w:bCs w:val="0"/>
        </w:rPr>
      </w:pPr>
    </w:p>
    <w:p w14:paraId="0FAA40F6" w14:textId="40A8F2CB" w:rsidR="00531C3B" w:rsidRDefault="00531C3B" w:rsidP="00CB1537">
      <w:pPr>
        <w:rPr>
          <w:rFonts w:ascii="Arial" w:hAnsi="Arial" w:cs="Arial"/>
          <w:b/>
          <w:bCs/>
        </w:rPr>
      </w:pPr>
      <w:r>
        <w:rPr>
          <w:rFonts w:ascii="Arial" w:hAnsi="Arial" w:cs="Arial"/>
          <w:b/>
          <w:bCs/>
        </w:rPr>
        <w:t xml:space="preserve">This role is fixed term </w:t>
      </w:r>
      <w:r w:rsidR="00FD599D">
        <w:rPr>
          <w:rFonts w:ascii="Arial" w:hAnsi="Arial" w:cs="Arial"/>
          <w:b/>
          <w:bCs/>
        </w:rPr>
        <w:t>t</w:t>
      </w:r>
      <w:r>
        <w:rPr>
          <w:rFonts w:ascii="Arial" w:hAnsi="Arial" w:cs="Arial"/>
          <w:b/>
          <w:bCs/>
        </w:rPr>
        <w:t>ill 31 March 2028, with the possibility of extension.</w:t>
      </w:r>
    </w:p>
    <w:p w14:paraId="2230EE2F" w14:textId="77777777" w:rsidR="00531C3B" w:rsidRDefault="00531C3B" w:rsidP="00CB1537">
      <w:pPr>
        <w:rPr>
          <w:rFonts w:ascii="Arial" w:hAnsi="Arial" w:cs="Arial"/>
          <w:b/>
          <w:bCs/>
        </w:rPr>
      </w:pPr>
    </w:p>
    <w:p w14:paraId="4D4D929D" w14:textId="571C51C6" w:rsidR="00CB1537" w:rsidRDefault="00CB1537" w:rsidP="00CB1537">
      <w:pPr>
        <w:rPr>
          <w:rFonts w:ascii="Arial" w:hAnsi="Arial" w:cs="Arial"/>
          <w:b/>
          <w:bCs/>
        </w:rPr>
      </w:pPr>
      <w:r w:rsidRPr="001335D8">
        <w:rPr>
          <w:rFonts w:ascii="Arial" w:hAnsi="Arial" w:cs="Arial" w:hint="eastAsia"/>
          <w:b/>
          <w:bCs/>
        </w:rPr>
        <w:t xml:space="preserve">The </w:t>
      </w:r>
      <w:r>
        <w:rPr>
          <w:rFonts w:ascii="Arial" w:hAnsi="Arial" w:cs="Arial"/>
          <w:b/>
          <w:bCs/>
        </w:rPr>
        <w:t xml:space="preserve">role will require working </w:t>
      </w:r>
      <w:r w:rsidRPr="00CB1537">
        <w:rPr>
          <w:rFonts w:ascii="Arial" w:hAnsi="Arial" w:cs="Arial"/>
          <w:b/>
          <w:bCs/>
        </w:rPr>
        <w:t>3</w:t>
      </w:r>
      <w:r w:rsidR="008E4C7D">
        <w:rPr>
          <w:rFonts w:ascii="Arial" w:hAnsi="Arial" w:cs="Arial"/>
          <w:b/>
          <w:bCs/>
        </w:rPr>
        <w:t>:00</w:t>
      </w:r>
      <w:r w:rsidRPr="00CB1537">
        <w:rPr>
          <w:rFonts w:ascii="Arial" w:hAnsi="Arial" w:cs="Arial"/>
          <w:b/>
          <w:bCs/>
        </w:rPr>
        <w:t>pm-10</w:t>
      </w:r>
      <w:r w:rsidR="008E4C7D">
        <w:rPr>
          <w:rFonts w:ascii="Arial" w:hAnsi="Arial" w:cs="Arial"/>
          <w:b/>
          <w:bCs/>
        </w:rPr>
        <w:t>:00</w:t>
      </w:r>
      <w:r w:rsidRPr="00CB1537">
        <w:rPr>
          <w:rFonts w:ascii="Arial" w:hAnsi="Arial" w:cs="Arial"/>
          <w:b/>
          <w:bCs/>
        </w:rPr>
        <w:t>pm on Fridays, Saturday</w:t>
      </w:r>
      <w:r w:rsidR="005541D3">
        <w:rPr>
          <w:rFonts w:ascii="Arial" w:hAnsi="Arial" w:cs="Arial"/>
          <w:b/>
          <w:bCs/>
        </w:rPr>
        <w:t>s</w:t>
      </w:r>
      <w:r>
        <w:rPr>
          <w:rFonts w:ascii="Arial" w:hAnsi="Arial" w:cs="Arial"/>
          <w:b/>
          <w:bCs/>
        </w:rPr>
        <w:t xml:space="preserve"> and </w:t>
      </w:r>
      <w:r w:rsidRPr="00CB1537">
        <w:rPr>
          <w:rFonts w:ascii="Arial" w:hAnsi="Arial" w:cs="Arial"/>
          <w:b/>
          <w:bCs/>
        </w:rPr>
        <w:t>Sundays</w:t>
      </w:r>
      <w:r>
        <w:rPr>
          <w:rFonts w:ascii="Arial" w:hAnsi="Arial" w:cs="Arial"/>
          <w:b/>
          <w:bCs/>
        </w:rPr>
        <w:t xml:space="preserve"> </w:t>
      </w:r>
      <w:r w:rsidRPr="001335D8">
        <w:rPr>
          <w:rFonts w:ascii="Arial" w:hAnsi="Arial" w:cs="Arial" w:hint="eastAsia"/>
          <w:b/>
          <w:bCs/>
        </w:rPr>
        <w:t>(including bank holidays</w:t>
      </w:r>
      <w:r>
        <w:rPr>
          <w:rFonts w:ascii="Arial" w:hAnsi="Arial" w:cs="Arial"/>
          <w:b/>
          <w:bCs/>
        </w:rPr>
        <w:t>)</w:t>
      </w:r>
      <w:r w:rsidR="008E4C7D">
        <w:rPr>
          <w:rFonts w:ascii="Arial" w:hAnsi="Arial" w:cs="Arial"/>
          <w:b/>
          <w:bCs/>
        </w:rPr>
        <w:t xml:space="preserve">, plus </w:t>
      </w:r>
      <w:r w:rsidR="002F1563">
        <w:rPr>
          <w:rFonts w:ascii="Arial" w:hAnsi="Arial" w:cs="Arial"/>
          <w:b/>
          <w:bCs/>
        </w:rPr>
        <w:t>4</w:t>
      </w:r>
      <w:r w:rsidRPr="00CB1537">
        <w:rPr>
          <w:rFonts w:ascii="Arial" w:hAnsi="Arial" w:cs="Arial"/>
          <w:b/>
          <w:bCs/>
        </w:rPr>
        <w:t xml:space="preserve"> admin</w:t>
      </w:r>
      <w:r w:rsidR="008E4C7D">
        <w:rPr>
          <w:rFonts w:ascii="Arial" w:hAnsi="Arial" w:cs="Arial"/>
          <w:b/>
          <w:bCs/>
        </w:rPr>
        <w:t xml:space="preserve"> </w:t>
      </w:r>
      <w:r w:rsidR="008E4C7D" w:rsidRPr="00CB1537">
        <w:rPr>
          <w:rFonts w:ascii="Arial" w:hAnsi="Arial" w:cs="Arial"/>
          <w:b/>
          <w:bCs/>
        </w:rPr>
        <w:t>hours</w:t>
      </w:r>
      <w:r w:rsidR="00D10DC0">
        <w:rPr>
          <w:rFonts w:ascii="Arial" w:hAnsi="Arial" w:cs="Arial"/>
          <w:b/>
          <w:bCs/>
        </w:rPr>
        <w:t xml:space="preserve"> which can be carried out </w:t>
      </w:r>
      <w:r w:rsidR="008E4C7D">
        <w:rPr>
          <w:rFonts w:ascii="Arial" w:hAnsi="Arial" w:cs="Arial"/>
          <w:b/>
          <w:bCs/>
        </w:rPr>
        <w:t xml:space="preserve"> flexibly throughout the week.</w:t>
      </w:r>
    </w:p>
    <w:p w14:paraId="301DA8CF" w14:textId="77777777" w:rsidR="00191958" w:rsidRDefault="00191958" w:rsidP="4C513EDE">
      <w:pPr>
        <w:rPr>
          <w:rFonts w:ascii="Arial" w:hAnsi="Arial" w:cs="Arial"/>
          <w:b/>
          <w:bCs/>
        </w:rPr>
      </w:pPr>
    </w:p>
    <w:p w14:paraId="20C74FA8" w14:textId="24C4E1F8" w:rsidR="4C513EDE" w:rsidRPr="001335D8" w:rsidRDefault="62C63BEF" w:rsidP="4C513EDE">
      <w:pPr>
        <w:rPr>
          <w:rFonts w:ascii="Arial" w:hAnsi="Arial" w:cs="Arial"/>
          <w:b/>
          <w:bCs/>
        </w:rPr>
      </w:pPr>
      <w:r w:rsidRPr="001335D8">
        <w:rPr>
          <w:rFonts w:ascii="Arial" w:hAnsi="Arial" w:cs="Arial"/>
          <w:b/>
          <w:bCs/>
        </w:rPr>
        <w:t xml:space="preserve">*Any increase in pay point(s) will be reviewed on annual basis based on the financial position of Touchstone and will only be awarded on this basis. Your pay/pay point will not automatically increase.  </w:t>
      </w:r>
    </w:p>
    <w:p w14:paraId="3C1BA2F8" w14:textId="77777777" w:rsidR="00174839" w:rsidRPr="001335D8" w:rsidRDefault="00174839" w:rsidP="4C513EDE">
      <w:pPr>
        <w:rPr>
          <w:rFonts w:ascii="Arial" w:hAnsi="Arial" w:cs="Arial"/>
          <w:b/>
          <w:bCs/>
        </w:rPr>
      </w:pPr>
    </w:p>
    <w:p w14:paraId="7A4410D6" w14:textId="77777777" w:rsidR="00E15102" w:rsidRPr="001335D8" w:rsidRDefault="00E15102" w:rsidP="00E15102">
      <w:pPr>
        <w:rPr>
          <w:rFonts w:ascii="Arial" w:hAnsi="Arial" w:cs="Arial"/>
          <w:b/>
          <w:bCs/>
        </w:rPr>
      </w:pPr>
      <w:r w:rsidRPr="001335D8">
        <w:rPr>
          <w:rFonts w:ascii="Arial" w:hAnsi="Arial" w:cs="Arial" w:hint="eastAsia"/>
          <w:b/>
          <w:bCs/>
        </w:rPr>
        <w:t xml:space="preserve">Please be aware that all staff are responsible for arranging their own transport to and from working locations. </w:t>
      </w:r>
    </w:p>
    <w:p w14:paraId="2046CB78" w14:textId="77777777" w:rsidR="00E15102" w:rsidRPr="001335D8" w:rsidRDefault="00E15102" w:rsidP="00E15102">
      <w:pPr>
        <w:rPr>
          <w:rFonts w:ascii="Arial" w:hAnsi="Arial" w:cs="Arial"/>
          <w:b/>
          <w:bCs/>
        </w:rPr>
      </w:pPr>
    </w:p>
    <w:p w14:paraId="2D157864" w14:textId="0D26AB48" w:rsidR="00AD2AAA" w:rsidRPr="00D42A77" w:rsidRDefault="00E74CAD" w:rsidP="00E40942">
      <w:pPr>
        <w:pStyle w:val="Heading1"/>
        <w:rPr>
          <w:rFonts w:ascii="Arial" w:hAnsi="Arial" w:cs="Arial"/>
        </w:rPr>
      </w:pPr>
      <w:r w:rsidRPr="003D7FB5">
        <w:rPr>
          <w:rFonts w:ascii="Arial" w:hAnsi="Arial" w:cs="Arial"/>
        </w:rPr>
        <w:t>PURPOSE OF THE JOB</w:t>
      </w:r>
    </w:p>
    <w:p w14:paraId="75BF7EA5" w14:textId="77777777" w:rsidR="000A296E" w:rsidRPr="00D42A77" w:rsidRDefault="000A296E" w:rsidP="00E40942">
      <w:pPr>
        <w:rPr>
          <w:rFonts w:ascii="Arial" w:hAnsi="Arial" w:cs="Arial"/>
          <w:sz w:val="14"/>
          <w:szCs w:val="14"/>
        </w:rPr>
      </w:pPr>
    </w:p>
    <w:p w14:paraId="211DB0DD" w14:textId="7479F46A" w:rsidR="00DB37D7" w:rsidRDefault="00DB37D7" w:rsidP="00DB37D7">
      <w:pPr>
        <w:tabs>
          <w:tab w:val="left" w:pos="-1440"/>
          <w:tab w:val="left" w:pos="-720"/>
          <w:tab w:val="left" w:pos="0"/>
          <w:tab w:val="left" w:pos="2304"/>
          <w:tab w:val="left" w:pos="2880"/>
          <w:tab w:val="left" w:pos="9360"/>
        </w:tabs>
        <w:suppressAutoHyphens/>
        <w:ind w:right="11"/>
        <w:rPr>
          <w:rFonts w:ascii="Arial" w:hAnsi="Arial" w:cs="Arial"/>
          <w:spacing w:val="-3"/>
        </w:rPr>
      </w:pPr>
      <w:r>
        <w:rPr>
          <w:rFonts w:ascii="Arial" w:hAnsi="Arial" w:cs="Arial"/>
          <w:spacing w:val="-3"/>
        </w:rPr>
        <w:t xml:space="preserve">The Here </w:t>
      </w:r>
      <w:proofErr w:type="gramStart"/>
      <w:r>
        <w:rPr>
          <w:rFonts w:ascii="Arial" w:hAnsi="Arial" w:cs="Arial"/>
          <w:spacing w:val="-3"/>
        </w:rPr>
        <w:t>For</w:t>
      </w:r>
      <w:proofErr w:type="gramEnd"/>
      <w:r>
        <w:rPr>
          <w:rFonts w:ascii="Arial" w:hAnsi="Arial" w:cs="Arial"/>
          <w:spacing w:val="-3"/>
        </w:rPr>
        <w:t xml:space="preserve"> You service </w:t>
      </w:r>
      <w:r w:rsidRPr="003E6D1E">
        <w:rPr>
          <w:rFonts w:ascii="Arial" w:hAnsi="Arial" w:cs="Arial"/>
          <w:spacing w:val="-3"/>
        </w:rPr>
        <w:t>provide</w:t>
      </w:r>
      <w:r>
        <w:rPr>
          <w:rFonts w:ascii="Arial" w:hAnsi="Arial" w:cs="Arial"/>
          <w:spacing w:val="-3"/>
        </w:rPr>
        <w:t>s</w:t>
      </w:r>
      <w:r w:rsidRPr="003E6D1E">
        <w:rPr>
          <w:rFonts w:ascii="Arial" w:hAnsi="Arial" w:cs="Arial"/>
          <w:spacing w:val="-3"/>
        </w:rPr>
        <w:t xml:space="preserve"> support to individuals who are struggling to cope</w:t>
      </w:r>
      <w:r>
        <w:rPr>
          <w:rFonts w:ascii="Arial" w:hAnsi="Arial" w:cs="Arial"/>
          <w:spacing w:val="-3"/>
        </w:rPr>
        <w:t xml:space="preserve"> and may have thoughts of self-harm or suicide</w:t>
      </w:r>
      <w:r w:rsidRPr="003E6D1E">
        <w:rPr>
          <w:rFonts w:ascii="Arial" w:hAnsi="Arial" w:cs="Arial"/>
          <w:spacing w:val="-3"/>
        </w:rPr>
        <w:t xml:space="preserve"> and feel they need support.  </w:t>
      </w:r>
    </w:p>
    <w:p w14:paraId="0B16E4D5" w14:textId="77777777" w:rsidR="00DB37D7" w:rsidRDefault="00DB37D7" w:rsidP="00DB37D7">
      <w:pPr>
        <w:tabs>
          <w:tab w:val="left" w:pos="-1440"/>
          <w:tab w:val="left" w:pos="-720"/>
          <w:tab w:val="left" w:pos="0"/>
          <w:tab w:val="left" w:pos="2304"/>
          <w:tab w:val="left" w:pos="2880"/>
          <w:tab w:val="left" w:pos="9360"/>
        </w:tabs>
        <w:suppressAutoHyphens/>
        <w:ind w:right="11"/>
        <w:rPr>
          <w:rFonts w:ascii="Arial" w:hAnsi="Arial" w:cs="Arial"/>
          <w:spacing w:val="-3"/>
        </w:rPr>
      </w:pPr>
    </w:p>
    <w:p w14:paraId="08556AFE" w14:textId="4822EAFC" w:rsidR="00DB37D7" w:rsidRDefault="00DB37D7" w:rsidP="00DB37D7">
      <w:pPr>
        <w:tabs>
          <w:tab w:val="left" w:pos="-1440"/>
          <w:tab w:val="left" w:pos="-720"/>
          <w:tab w:val="left" w:pos="0"/>
          <w:tab w:val="left" w:pos="2304"/>
          <w:tab w:val="left" w:pos="2880"/>
          <w:tab w:val="left" w:pos="9360"/>
        </w:tabs>
        <w:suppressAutoHyphens/>
        <w:ind w:right="11"/>
        <w:rPr>
          <w:rFonts w:ascii="Arial" w:hAnsi="Arial" w:cs="Arial"/>
          <w:spacing w:val="-3"/>
        </w:rPr>
      </w:pPr>
      <w:r>
        <w:rPr>
          <w:rFonts w:ascii="Arial" w:hAnsi="Arial" w:cs="Arial"/>
          <w:spacing w:val="-3"/>
        </w:rPr>
        <w:t xml:space="preserve">The </w:t>
      </w:r>
      <w:r w:rsidR="008A62CD">
        <w:rPr>
          <w:rFonts w:ascii="Arial" w:hAnsi="Arial" w:cs="Arial"/>
          <w:spacing w:val="-3"/>
        </w:rPr>
        <w:t xml:space="preserve">service </w:t>
      </w:r>
      <w:r w:rsidR="008A62CD" w:rsidRPr="003E6D1E">
        <w:rPr>
          <w:rFonts w:ascii="Arial" w:hAnsi="Arial" w:cs="Arial"/>
          <w:spacing w:val="-3"/>
        </w:rPr>
        <w:t>operates</w:t>
      </w:r>
      <w:r w:rsidRPr="003E6D1E">
        <w:rPr>
          <w:rFonts w:ascii="Arial" w:hAnsi="Arial" w:cs="Arial"/>
          <w:spacing w:val="-3"/>
        </w:rPr>
        <w:t xml:space="preserve"> 7 </w:t>
      </w:r>
      <w:r w:rsidR="00E74AE1">
        <w:rPr>
          <w:rFonts w:ascii="Arial" w:hAnsi="Arial" w:cs="Arial"/>
          <w:spacing w:val="-3"/>
        </w:rPr>
        <w:t>days</w:t>
      </w:r>
      <w:r w:rsidRPr="003E6D1E">
        <w:rPr>
          <w:rFonts w:ascii="Arial" w:hAnsi="Arial" w:cs="Arial"/>
          <w:spacing w:val="-3"/>
        </w:rPr>
        <w:t xml:space="preserve"> a week, 365</w:t>
      </w:r>
      <w:r w:rsidR="00E74AE1">
        <w:rPr>
          <w:rFonts w:ascii="Arial" w:hAnsi="Arial" w:cs="Arial"/>
          <w:spacing w:val="-3"/>
        </w:rPr>
        <w:t xml:space="preserve"> </w:t>
      </w:r>
      <w:r w:rsidRPr="003E6D1E">
        <w:rPr>
          <w:rFonts w:ascii="Arial" w:hAnsi="Arial" w:cs="Arial"/>
          <w:spacing w:val="-3"/>
        </w:rPr>
        <w:t xml:space="preserve">days a year </w:t>
      </w:r>
      <w:r>
        <w:rPr>
          <w:rFonts w:ascii="Arial" w:hAnsi="Arial" w:cs="Arial"/>
          <w:spacing w:val="-3"/>
        </w:rPr>
        <w:t>supporting people aged 16</w:t>
      </w:r>
      <w:r w:rsidR="00E74AE1">
        <w:rPr>
          <w:rFonts w:ascii="Arial" w:hAnsi="Arial" w:cs="Arial"/>
          <w:spacing w:val="-3"/>
        </w:rPr>
        <w:t xml:space="preserve"> </w:t>
      </w:r>
      <w:r>
        <w:rPr>
          <w:rFonts w:ascii="Arial" w:hAnsi="Arial" w:cs="Arial"/>
          <w:spacing w:val="-3"/>
        </w:rPr>
        <w:t xml:space="preserve">years or older across Kirklees, Leeds, and Wakefield. </w:t>
      </w:r>
      <w:r w:rsidRPr="003E6D1E">
        <w:rPr>
          <w:rFonts w:ascii="Arial" w:hAnsi="Arial" w:cs="Arial"/>
          <w:spacing w:val="-3"/>
        </w:rPr>
        <w:t xml:space="preserve">The </w:t>
      </w:r>
      <w:r>
        <w:rPr>
          <w:rFonts w:ascii="Arial" w:hAnsi="Arial" w:cs="Arial"/>
          <w:spacing w:val="-3"/>
        </w:rPr>
        <w:t xml:space="preserve">service works alongside emergency services, primary care, statutory services and other third sector community services to provide the most appropriate support for individuals away from A&amp;E and section 136 suites wherever possible. The service </w:t>
      </w:r>
      <w:r w:rsidRPr="003E6D1E">
        <w:rPr>
          <w:rFonts w:ascii="Arial" w:hAnsi="Arial" w:cs="Arial"/>
          <w:spacing w:val="-3"/>
        </w:rPr>
        <w:t>deliver</w:t>
      </w:r>
      <w:r>
        <w:rPr>
          <w:rFonts w:ascii="Arial" w:hAnsi="Arial" w:cs="Arial"/>
          <w:spacing w:val="-3"/>
        </w:rPr>
        <w:t>s</w:t>
      </w:r>
      <w:r w:rsidRPr="003E6D1E">
        <w:rPr>
          <w:rFonts w:ascii="Arial" w:hAnsi="Arial" w:cs="Arial"/>
          <w:spacing w:val="-3"/>
        </w:rPr>
        <w:t xml:space="preserve"> 1-to-1 support to de-escalate crisis and listen to </w:t>
      </w:r>
      <w:proofErr w:type="gramStart"/>
      <w:r w:rsidRPr="003E6D1E">
        <w:rPr>
          <w:rFonts w:ascii="Arial" w:hAnsi="Arial" w:cs="Arial"/>
          <w:spacing w:val="-3"/>
        </w:rPr>
        <w:t>individuals</w:t>
      </w:r>
      <w:proofErr w:type="gramEnd"/>
      <w:r w:rsidRPr="003E6D1E">
        <w:rPr>
          <w:rFonts w:ascii="Arial" w:hAnsi="Arial" w:cs="Arial"/>
          <w:spacing w:val="-3"/>
        </w:rPr>
        <w:t xml:space="preserve"> immediate concerns, as well as providing </w:t>
      </w:r>
      <w:r>
        <w:rPr>
          <w:rFonts w:ascii="Arial" w:hAnsi="Arial" w:cs="Arial"/>
          <w:spacing w:val="-3"/>
        </w:rPr>
        <w:t xml:space="preserve">a calming and inclusive space for individuals to be their authentic self and develop </w:t>
      </w:r>
      <w:r w:rsidRPr="003E6D1E">
        <w:rPr>
          <w:rFonts w:ascii="Arial" w:hAnsi="Arial" w:cs="Arial"/>
          <w:spacing w:val="-3"/>
        </w:rPr>
        <w:t>distraction and coping techniques to empower self-management and prevent future crisis.</w:t>
      </w:r>
    </w:p>
    <w:p w14:paraId="2B7F337E" w14:textId="77777777" w:rsidR="008A62CD" w:rsidRDefault="008A62CD" w:rsidP="00DB37D7">
      <w:pPr>
        <w:tabs>
          <w:tab w:val="left" w:pos="-1440"/>
          <w:tab w:val="left" w:pos="-720"/>
          <w:tab w:val="left" w:pos="0"/>
          <w:tab w:val="left" w:pos="2304"/>
          <w:tab w:val="left" w:pos="2880"/>
          <w:tab w:val="left" w:pos="9360"/>
        </w:tabs>
        <w:suppressAutoHyphens/>
        <w:ind w:right="11"/>
        <w:rPr>
          <w:rFonts w:ascii="Arial" w:hAnsi="Arial" w:cs="Arial"/>
          <w:spacing w:val="-3"/>
        </w:rPr>
      </w:pPr>
    </w:p>
    <w:p w14:paraId="4EC46FB0" w14:textId="7B158F4D" w:rsidR="00DB37D7" w:rsidRPr="00DB2EA9" w:rsidRDefault="00DB37D7" w:rsidP="1EE5A2A6">
      <w:pPr>
        <w:tabs>
          <w:tab w:val="left" w:pos="0"/>
          <w:tab w:val="left" w:pos="2304"/>
          <w:tab w:val="left" w:pos="2880"/>
          <w:tab w:val="left" w:pos="9360"/>
        </w:tabs>
        <w:suppressAutoHyphens/>
        <w:ind w:right="11"/>
        <w:rPr>
          <w:rFonts w:ascii="Arial" w:hAnsi="Arial" w:cs="Arial"/>
        </w:rPr>
      </w:pPr>
      <w:r w:rsidRPr="00DB2EA9">
        <w:rPr>
          <w:rFonts w:ascii="Arial" w:hAnsi="Arial" w:cs="Arial"/>
          <w:spacing w:val="-3"/>
        </w:rPr>
        <w:t xml:space="preserve">We are looking to recruit people with experience of </w:t>
      </w:r>
      <w:r w:rsidR="00D10DC0">
        <w:rPr>
          <w:rFonts w:ascii="Arial" w:hAnsi="Arial" w:cs="Arial"/>
          <w:spacing w:val="-3"/>
        </w:rPr>
        <w:t xml:space="preserve">successfully line managing people, </w:t>
      </w:r>
      <w:r w:rsidRPr="00DB2EA9">
        <w:rPr>
          <w:rFonts w:ascii="Arial" w:hAnsi="Arial" w:cs="Arial"/>
          <w:spacing w:val="-3"/>
        </w:rPr>
        <w:t xml:space="preserve">supporting people </w:t>
      </w:r>
      <w:r>
        <w:rPr>
          <w:rFonts w:ascii="Arial" w:hAnsi="Arial" w:cs="Arial"/>
          <w:spacing w:val="-3"/>
        </w:rPr>
        <w:t>with emotional distress</w:t>
      </w:r>
      <w:r w:rsidRPr="00DB2EA9">
        <w:rPr>
          <w:rFonts w:ascii="Arial" w:hAnsi="Arial" w:cs="Arial"/>
          <w:spacing w:val="-3"/>
        </w:rPr>
        <w:t>, including working with people at risk of suicide and self-harm and supporting people from BME and LGBT</w:t>
      </w:r>
      <w:r>
        <w:rPr>
          <w:rFonts w:ascii="Arial" w:hAnsi="Arial" w:cs="Arial"/>
          <w:spacing w:val="-3"/>
        </w:rPr>
        <w:t>Q+</w:t>
      </w:r>
      <w:r w:rsidRPr="00DB2EA9">
        <w:rPr>
          <w:rFonts w:ascii="Arial" w:hAnsi="Arial" w:cs="Arial"/>
          <w:spacing w:val="-3"/>
        </w:rPr>
        <w:t xml:space="preserve"> communities.</w:t>
      </w:r>
    </w:p>
    <w:p w14:paraId="5F3C51C6" w14:textId="77777777" w:rsidR="00BB7C15" w:rsidRDefault="00BB7C15" w:rsidP="1EE5A2A6">
      <w:pPr>
        <w:tabs>
          <w:tab w:val="left" w:pos="0"/>
          <w:tab w:val="left" w:pos="2304"/>
          <w:tab w:val="left" w:pos="2880"/>
          <w:tab w:val="left" w:pos="9360"/>
        </w:tabs>
        <w:ind w:right="11"/>
        <w:rPr>
          <w:rFonts w:ascii="Arial" w:hAnsi="Arial" w:cs="Arial"/>
        </w:rPr>
        <w:sectPr w:rsidR="00BB7C15" w:rsidSect="00C26838">
          <w:footerReference w:type="even" r:id="rId11"/>
          <w:pgSz w:w="11909" w:h="16834" w:code="9"/>
          <w:pgMar w:top="1440" w:right="1440" w:bottom="1440" w:left="1440" w:header="1151" w:footer="431" w:gutter="0"/>
          <w:paperSrc w:first="7" w:other="7"/>
          <w:cols w:space="708"/>
          <w:noEndnote/>
          <w:titlePg/>
          <w:docGrid w:linePitch="78"/>
        </w:sectPr>
      </w:pPr>
    </w:p>
    <w:p w14:paraId="2D15786D" w14:textId="639B23D9" w:rsidR="00E74CAD" w:rsidRDefault="00886599" w:rsidP="27CFED9A">
      <w:pPr>
        <w:pStyle w:val="Heading3"/>
        <w:rPr>
          <w:rFonts w:ascii="Arial" w:hAnsi="Arial" w:cs="Arial"/>
        </w:rPr>
      </w:pPr>
      <w:r w:rsidRPr="27CFED9A">
        <w:rPr>
          <w:rFonts w:ascii="Arial" w:hAnsi="Arial" w:cs="Arial"/>
        </w:rPr>
        <w:lastRenderedPageBreak/>
        <w:t>ROLE DESCRIPTION</w:t>
      </w:r>
    </w:p>
    <w:p w14:paraId="2D15789A" w14:textId="77777777" w:rsidR="00515834" w:rsidRDefault="00515834" w:rsidP="00E40942">
      <w:pPr>
        <w:rPr>
          <w:rFonts w:ascii="Arial" w:hAnsi="Arial" w:cs="Arial"/>
        </w:rPr>
      </w:pPr>
    </w:p>
    <w:p w14:paraId="74DB3CF3" w14:textId="5B40A20A" w:rsidR="00701CE3" w:rsidRPr="00701CE3" w:rsidRDefault="00701CE3" w:rsidP="00CC3FE1">
      <w:pPr>
        <w:tabs>
          <w:tab w:val="num" w:pos="426"/>
        </w:tabs>
        <w:ind w:left="426" w:hanging="426"/>
        <w:jc w:val="left"/>
        <w:rPr>
          <w:rFonts w:ascii="Arial" w:hAnsi="Arial" w:cs="Arial"/>
        </w:rPr>
      </w:pPr>
      <w:r>
        <w:rPr>
          <w:rFonts w:ascii="Arial" w:hAnsi="Arial" w:cs="Arial"/>
        </w:rPr>
        <w:t>1.</w:t>
      </w:r>
      <w:r>
        <w:rPr>
          <w:rFonts w:ascii="Arial" w:hAnsi="Arial" w:cs="Arial"/>
        </w:rPr>
        <w:tab/>
      </w:r>
      <w:r w:rsidRPr="00701CE3">
        <w:rPr>
          <w:rFonts w:ascii="Arial" w:hAnsi="Arial" w:cs="Arial"/>
        </w:rPr>
        <w:t xml:space="preserve">To lead </w:t>
      </w:r>
      <w:r>
        <w:rPr>
          <w:rFonts w:ascii="Arial" w:hAnsi="Arial" w:cs="Arial"/>
        </w:rPr>
        <w:t>and manage the Here for You</w:t>
      </w:r>
      <w:r w:rsidRPr="00701CE3">
        <w:rPr>
          <w:rFonts w:ascii="Arial" w:hAnsi="Arial" w:cs="Arial"/>
        </w:rPr>
        <w:t xml:space="preserve"> </w:t>
      </w:r>
      <w:r>
        <w:rPr>
          <w:rFonts w:ascii="Arial" w:hAnsi="Arial" w:cs="Arial"/>
        </w:rPr>
        <w:t>t</w:t>
      </w:r>
      <w:r w:rsidRPr="00701CE3">
        <w:rPr>
          <w:rFonts w:ascii="Arial" w:hAnsi="Arial" w:cs="Arial"/>
        </w:rPr>
        <w:t>eam</w:t>
      </w:r>
      <w:r w:rsidR="00CC3FE1">
        <w:rPr>
          <w:rFonts w:ascii="Arial" w:hAnsi="Arial" w:cs="Arial"/>
        </w:rPr>
        <w:t xml:space="preserve"> (Leeds)</w:t>
      </w:r>
      <w:r w:rsidRPr="00701CE3">
        <w:rPr>
          <w:rFonts w:ascii="Arial" w:hAnsi="Arial" w:cs="Arial"/>
        </w:rPr>
        <w:t xml:space="preserve">, including motivating, performance managing and developing staff, having one to one </w:t>
      </w:r>
      <w:proofErr w:type="gramStart"/>
      <w:r w:rsidRPr="00701CE3">
        <w:rPr>
          <w:rFonts w:ascii="Arial" w:hAnsi="Arial" w:cs="Arial"/>
        </w:rPr>
        <w:t>meetings</w:t>
      </w:r>
      <w:proofErr w:type="gramEnd"/>
      <w:r w:rsidRPr="00701CE3">
        <w:rPr>
          <w:rFonts w:ascii="Arial" w:hAnsi="Arial" w:cs="Arial"/>
        </w:rPr>
        <w:t xml:space="preserve">, carrying out appraisals, setting clear performance targets </w:t>
      </w:r>
      <w:r w:rsidR="00CC3FE1">
        <w:rPr>
          <w:rFonts w:ascii="Arial" w:hAnsi="Arial" w:cs="Arial"/>
        </w:rPr>
        <w:t xml:space="preserve">to ensure services, service users and </w:t>
      </w:r>
      <w:proofErr w:type="gramStart"/>
      <w:r w:rsidR="00CC3FE1">
        <w:rPr>
          <w:rFonts w:ascii="Arial" w:hAnsi="Arial" w:cs="Arial"/>
        </w:rPr>
        <w:t>commissioners</w:t>
      </w:r>
      <w:proofErr w:type="gramEnd"/>
      <w:r w:rsidR="00CC3FE1">
        <w:rPr>
          <w:rFonts w:ascii="Arial" w:hAnsi="Arial" w:cs="Arial"/>
        </w:rPr>
        <w:t xml:space="preserve"> requirements are met</w:t>
      </w:r>
    </w:p>
    <w:p w14:paraId="19BE3522" w14:textId="77777777" w:rsidR="00701CE3" w:rsidRDefault="00701CE3" w:rsidP="00CC3FE1">
      <w:pPr>
        <w:pStyle w:val="ListParagraph"/>
        <w:tabs>
          <w:tab w:val="num" w:pos="426"/>
        </w:tabs>
        <w:ind w:left="426" w:hanging="426"/>
        <w:rPr>
          <w:rFonts w:ascii="Arial" w:hAnsi="Arial" w:cs="Arial"/>
        </w:rPr>
      </w:pPr>
    </w:p>
    <w:p w14:paraId="310920C2" w14:textId="432AE19E" w:rsidR="00701CE3" w:rsidRPr="004E0614" w:rsidRDefault="00CC3FE1" w:rsidP="00CC3FE1">
      <w:pPr>
        <w:pStyle w:val="BodyText"/>
        <w:tabs>
          <w:tab w:val="num" w:pos="426"/>
        </w:tabs>
        <w:ind w:left="426" w:hanging="426"/>
        <w:rPr>
          <w:rFonts w:ascii="Arial" w:hAnsi="Arial" w:cs="Arial"/>
        </w:rPr>
      </w:pPr>
      <w:r>
        <w:rPr>
          <w:rFonts w:ascii="Arial" w:hAnsi="Arial" w:cs="Arial"/>
        </w:rPr>
        <w:t>2.</w:t>
      </w:r>
      <w:r>
        <w:rPr>
          <w:rFonts w:ascii="Arial" w:hAnsi="Arial" w:cs="Arial"/>
        </w:rPr>
        <w:tab/>
      </w:r>
      <w:r w:rsidR="00701CE3" w:rsidRPr="004E0614">
        <w:rPr>
          <w:rFonts w:ascii="Arial" w:hAnsi="Arial" w:cs="Arial"/>
        </w:rPr>
        <w:t>T</w:t>
      </w:r>
      <w:r w:rsidR="00701CE3">
        <w:rPr>
          <w:rFonts w:ascii="Arial" w:hAnsi="Arial" w:cs="Arial"/>
        </w:rPr>
        <w:t xml:space="preserve">o ensure Here for You staff are aware of the policies and procedures of Touchstone and Here for You service, including operating procedures, </w:t>
      </w:r>
      <w:r>
        <w:rPr>
          <w:rFonts w:ascii="Arial" w:hAnsi="Arial" w:cs="Arial"/>
        </w:rPr>
        <w:t xml:space="preserve">and </w:t>
      </w:r>
      <w:r w:rsidR="00701CE3">
        <w:rPr>
          <w:rFonts w:ascii="Arial" w:hAnsi="Arial" w:cs="Arial"/>
        </w:rPr>
        <w:t>carry out training on these</w:t>
      </w:r>
      <w:r w:rsidR="00701CE3" w:rsidRPr="004E0614">
        <w:rPr>
          <w:rFonts w:ascii="Arial" w:hAnsi="Arial" w:cs="Arial"/>
        </w:rPr>
        <w:t>.</w:t>
      </w:r>
    </w:p>
    <w:p w14:paraId="7E5097C4" w14:textId="77777777" w:rsidR="00701CE3" w:rsidRDefault="00701CE3" w:rsidP="00CC3FE1">
      <w:pPr>
        <w:pStyle w:val="paragraph"/>
        <w:tabs>
          <w:tab w:val="num" w:pos="426"/>
        </w:tabs>
        <w:spacing w:before="0" w:beforeAutospacing="0" w:after="0" w:afterAutospacing="0"/>
        <w:ind w:left="426" w:hanging="426"/>
        <w:textAlignment w:val="baseline"/>
        <w:rPr>
          <w:rStyle w:val="eop"/>
          <w:rFonts w:ascii="Arial" w:hAnsi="Arial" w:cs="Arial"/>
        </w:rPr>
      </w:pPr>
    </w:p>
    <w:p w14:paraId="7D90CAEC" w14:textId="564463B0" w:rsidR="00D10DC0" w:rsidRDefault="00CC3FE1" w:rsidP="00CC3FE1">
      <w:pPr>
        <w:pStyle w:val="paragraph"/>
        <w:tabs>
          <w:tab w:val="num" w:pos="426"/>
        </w:tabs>
        <w:spacing w:before="0" w:beforeAutospacing="0" w:after="0" w:afterAutospacing="0"/>
        <w:ind w:left="426" w:hanging="426"/>
        <w:textAlignment w:val="baseline"/>
        <w:rPr>
          <w:rStyle w:val="normaltextrun"/>
          <w:rFonts w:ascii="Arial" w:hAnsi="Arial" w:cs="Arial"/>
        </w:rPr>
      </w:pPr>
      <w:r>
        <w:rPr>
          <w:rStyle w:val="normaltextrun"/>
          <w:rFonts w:ascii="Arial" w:hAnsi="Arial" w:cs="Arial"/>
        </w:rPr>
        <w:t>3.</w:t>
      </w:r>
      <w:r>
        <w:rPr>
          <w:rStyle w:val="normaltextrun"/>
          <w:rFonts w:ascii="Arial" w:hAnsi="Arial" w:cs="Arial"/>
        </w:rPr>
        <w:tab/>
      </w:r>
      <w:r w:rsidR="007716BE" w:rsidRPr="004E0614">
        <w:rPr>
          <w:rStyle w:val="normaltextrun"/>
          <w:rFonts w:ascii="Arial" w:hAnsi="Arial" w:cs="Arial"/>
        </w:rPr>
        <w:t xml:space="preserve">To ensure that staff cover is maintained according </w:t>
      </w:r>
      <w:r>
        <w:rPr>
          <w:rStyle w:val="normaltextrun"/>
          <w:rFonts w:ascii="Arial" w:hAnsi="Arial" w:cs="Arial"/>
        </w:rPr>
        <w:t xml:space="preserve">to </w:t>
      </w:r>
      <w:r w:rsidR="007716BE" w:rsidRPr="004E0614">
        <w:rPr>
          <w:rStyle w:val="normaltextrun"/>
          <w:rFonts w:ascii="Arial" w:hAnsi="Arial" w:cs="Arial"/>
        </w:rPr>
        <w:t>safety and service requirements.</w:t>
      </w:r>
      <w:r w:rsidR="00B65A27">
        <w:rPr>
          <w:rStyle w:val="normaltextrun"/>
          <w:rFonts w:ascii="Arial" w:hAnsi="Arial" w:cs="Arial"/>
        </w:rPr>
        <w:t xml:space="preserve"> </w:t>
      </w:r>
    </w:p>
    <w:p w14:paraId="36C5B8BF" w14:textId="77777777" w:rsidR="00D10DC0" w:rsidRDefault="00D10DC0" w:rsidP="00CC3FE1">
      <w:pPr>
        <w:pStyle w:val="ListParagraph"/>
        <w:tabs>
          <w:tab w:val="num" w:pos="426"/>
        </w:tabs>
        <w:ind w:left="426" w:hanging="426"/>
        <w:rPr>
          <w:rStyle w:val="normaltextrun"/>
          <w:rFonts w:ascii="Arial" w:hAnsi="Arial" w:cs="Arial"/>
        </w:rPr>
      </w:pPr>
    </w:p>
    <w:p w14:paraId="190D8690" w14:textId="4810C113" w:rsidR="007716BE" w:rsidRPr="00904266" w:rsidRDefault="00CC3FE1" w:rsidP="00CC3FE1">
      <w:pPr>
        <w:pStyle w:val="paragraph"/>
        <w:tabs>
          <w:tab w:val="num" w:pos="426"/>
        </w:tabs>
        <w:spacing w:before="0" w:beforeAutospacing="0" w:after="0" w:afterAutospacing="0"/>
        <w:ind w:left="426" w:hanging="426"/>
        <w:textAlignment w:val="baseline"/>
        <w:rPr>
          <w:rStyle w:val="eop"/>
          <w:rFonts w:ascii="Arial" w:hAnsi="Arial" w:cs="Arial"/>
        </w:rPr>
      </w:pPr>
      <w:r>
        <w:rPr>
          <w:rStyle w:val="normaltextrun"/>
          <w:rFonts w:ascii="Arial" w:hAnsi="Arial" w:cs="Arial"/>
        </w:rPr>
        <w:t>4.</w:t>
      </w:r>
      <w:r>
        <w:rPr>
          <w:rStyle w:val="normaltextrun"/>
          <w:rFonts w:ascii="Arial" w:hAnsi="Arial" w:cs="Arial"/>
        </w:rPr>
        <w:tab/>
      </w:r>
      <w:r w:rsidR="00D10DC0">
        <w:rPr>
          <w:rStyle w:val="normaltextrun"/>
          <w:rFonts w:ascii="Arial" w:hAnsi="Arial" w:cs="Arial"/>
        </w:rPr>
        <w:t>To be</w:t>
      </w:r>
      <w:r w:rsidR="00B65A27" w:rsidRPr="00B65A27">
        <w:rPr>
          <w:rStyle w:val="normaltextrun"/>
          <w:rFonts w:ascii="Arial" w:hAnsi="Arial" w:cs="Arial"/>
        </w:rPr>
        <w:t xml:space="preserve"> part </w:t>
      </w:r>
      <w:r w:rsidR="00D10DC0">
        <w:rPr>
          <w:rStyle w:val="normaltextrun"/>
          <w:rFonts w:ascii="Arial" w:hAnsi="Arial" w:cs="Arial"/>
        </w:rPr>
        <w:t xml:space="preserve">of </w:t>
      </w:r>
      <w:r w:rsidR="00B65A27" w:rsidRPr="00B65A27">
        <w:rPr>
          <w:rStyle w:val="normaltextrun"/>
          <w:rFonts w:ascii="Arial" w:hAnsi="Arial" w:cs="Arial"/>
        </w:rPr>
        <w:t xml:space="preserve">the Here </w:t>
      </w:r>
      <w:proofErr w:type="gramStart"/>
      <w:r w:rsidR="00B65A27" w:rsidRPr="00B65A27">
        <w:rPr>
          <w:rStyle w:val="normaltextrun"/>
          <w:rFonts w:ascii="Arial" w:hAnsi="Arial" w:cs="Arial"/>
        </w:rPr>
        <w:t>For</w:t>
      </w:r>
      <w:proofErr w:type="gramEnd"/>
      <w:r w:rsidR="00B65A27" w:rsidRPr="00B65A27">
        <w:rPr>
          <w:rStyle w:val="normaltextrun"/>
          <w:rFonts w:ascii="Arial" w:hAnsi="Arial" w:cs="Arial"/>
        </w:rPr>
        <w:t xml:space="preserve"> </w:t>
      </w:r>
      <w:proofErr w:type="gramStart"/>
      <w:r w:rsidR="00B65A27" w:rsidRPr="00B65A27">
        <w:rPr>
          <w:rStyle w:val="normaltextrun"/>
          <w:rFonts w:ascii="Arial" w:hAnsi="Arial" w:cs="Arial"/>
        </w:rPr>
        <w:t>You</w:t>
      </w:r>
      <w:proofErr w:type="gramEnd"/>
      <w:r w:rsidR="00B65A27" w:rsidRPr="00B65A27">
        <w:rPr>
          <w:rStyle w:val="normaltextrun"/>
          <w:rFonts w:ascii="Arial" w:hAnsi="Arial" w:cs="Arial"/>
        </w:rPr>
        <w:t xml:space="preserve"> </w:t>
      </w:r>
      <w:r w:rsidR="00D10DC0">
        <w:rPr>
          <w:rStyle w:val="normaltextrun"/>
          <w:rFonts w:ascii="Arial" w:hAnsi="Arial" w:cs="Arial"/>
        </w:rPr>
        <w:t>rota, including being the designated duty person for the Here for You</w:t>
      </w:r>
      <w:r w:rsidR="00B65A27" w:rsidRPr="00B65A27">
        <w:rPr>
          <w:rStyle w:val="normaltextrun"/>
          <w:rFonts w:ascii="Arial" w:hAnsi="Arial" w:cs="Arial"/>
        </w:rPr>
        <w:t xml:space="preserve"> </w:t>
      </w:r>
      <w:r w:rsidR="00D10DC0">
        <w:rPr>
          <w:rStyle w:val="normaltextrun"/>
          <w:rFonts w:ascii="Arial" w:hAnsi="Arial" w:cs="Arial"/>
        </w:rPr>
        <w:t xml:space="preserve">Service, </w:t>
      </w:r>
      <w:proofErr w:type="gramStart"/>
      <w:r w:rsidR="00D10DC0">
        <w:rPr>
          <w:rStyle w:val="normaltextrun"/>
          <w:rFonts w:ascii="Arial" w:hAnsi="Arial" w:cs="Arial"/>
        </w:rPr>
        <w:t>providing</w:t>
      </w:r>
      <w:r w:rsidR="00B65A27" w:rsidRPr="00B65A27">
        <w:rPr>
          <w:rStyle w:val="normaltextrun"/>
          <w:rFonts w:ascii="Arial" w:hAnsi="Arial" w:cs="Arial"/>
        </w:rPr>
        <w:t xml:space="preserve"> assistance to</w:t>
      </w:r>
      <w:proofErr w:type="gramEnd"/>
      <w:r w:rsidR="00B65A27" w:rsidRPr="00B65A27">
        <w:rPr>
          <w:rStyle w:val="normaltextrun"/>
          <w:rFonts w:ascii="Arial" w:hAnsi="Arial" w:cs="Arial"/>
        </w:rPr>
        <w:t xml:space="preserve"> the Touchstone</w:t>
      </w:r>
      <w:r w:rsidR="00D10DC0">
        <w:rPr>
          <w:rStyle w:val="normaltextrun"/>
          <w:rFonts w:ascii="Arial" w:hAnsi="Arial" w:cs="Arial"/>
        </w:rPr>
        <w:t>’s</w:t>
      </w:r>
      <w:r w:rsidR="00B65A27" w:rsidRPr="00B65A27">
        <w:rPr>
          <w:rStyle w:val="normaltextrun"/>
          <w:rFonts w:ascii="Arial" w:hAnsi="Arial" w:cs="Arial"/>
        </w:rPr>
        <w:t xml:space="preserve"> Manager </w:t>
      </w:r>
      <w:proofErr w:type="gramStart"/>
      <w:r w:rsidR="00B65A27" w:rsidRPr="00B65A27">
        <w:rPr>
          <w:rStyle w:val="normaltextrun"/>
          <w:rFonts w:ascii="Arial" w:hAnsi="Arial" w:cs="Arial"/>
        </w:rPr>
        <w:t>On</w:t>
      </w:r>
      <w:proofErr w:type="gramEnd"/>
      <w:r w:rsidR="00B65A27" w:rsidRPr="00B65A27">
        <w:rPr>
          <w:rStyle w:val="normaltextrun"/>
          <w:rFonts w:ascii="Arial" w:hAnsi="Arial" w:cs="Arial"/>
        </w:rPr>
        <w:t xml:space="preserve"> Call out of hours</w:t>
      </w:r>
      <w:r w:rsidR="00701CE3">
        <w:rPr>
          <w:rStyle w:val="normaltextrun"/>
          <w:rFonts w:ascii="Arial" w:hAnsi="Arial" w:cs="Arial"/>
        </w:rPr>
        <w:t>, to ensure</w:t>
      </w:r>
      <w:r w:rsidR="00D10DC0">
        <w:rPr>
          <w:rStyle w:val="normaltextrun"/>
          <w:rFonts w:ascii="Arial" w:hAnsi="Arial" w:cs="Arial"/>
        </w:rPr>
        <w:t xml:space="preserve"> the effective operation of services and relevant support</w:t>
      </w:r>
      <w:r w:rsidR="00701CE3">
        <w:rPr>
          <w:rStyle w:val="normaltextrun"/>
          <w:rFonts w:ascii="Arial" w:hAnsi="Arial" w:cs="Arial"/>
        </w:rPr>
        <w:t xml:space="preserve"> and guidance</w:t>
      </w:r>
      <w:r w:rsidR="00D10DC0">
        <w:rPr>
          <w:rStyle w:val="normaltextrun"/>
          <w:rFonts w:ascii="Arial" w:hAnsi="Arial" w:cs="Arial"/>
        </w:rPr>
        <w:t xml:space="preserve"> is given to staff</w:t>
      </w:r>
      <w:r w:rsidR="00B65A27" w:rsidRPr="00B65A27">
        <w:rPr>
          <w:rStyle w:val="normaltextrun"/>
          <w:rFonts w:ascii="Arial" w:hAnsi="Arial" w:cs="Arial"/>
        </w:rPr>
        <w:t>.</w:t>
      </w:r>
    </w:p>
    <w:p w14:paraId="36F010C3" w14:textId="77777777" w:rsidR="007716BE" w:rsidRDefault="007716BE" w:rsidP="00CC3FE1">
      <w:pPr>
        <w:pStyle w:val="paragraph"/>
        <w:tabs>
          <w:tab w:val="num" w:pos="426"/>
        </w:tabs>
        <w:spacing w:before="0" w:beforeAutospacing="0" w:after="0" w:afterAutospacing="0"/>
        <w:ind w:left="426" w:hanging="426"/>
        <w:textAlignment w:val="baseline"/>
        <w:rPr>
          <w:rFonts w:ascii="Arial" w:hAnsi="Arial" w:cs="Arial"/>
        </w:rPr>
      </w:pPr>
    </w:p>
    <w:p w14:paraId="32BFE980" w14:textId="58A2BDA5" w:rsidR="007716BE" w:rsidRDefault="00CC3FE1" w:rsidP="00CC3FE1">
      <w:pPr>
        <w:pStyle w:val="paragraph"/>
        <w:tabs>
          <w:tab w:val="num" w:pos="426"/>
        </w:tabs>
        <w:spacing w:before="0" w:beforeAutospacing="0" w:after="0" w:afterAutospacing="0"/>
        <w:ind w:left="426" w:hanging="426"/>
        <w:textAlignment w:val="baseline"/>
        <w:rPr>
          <w:rStyle w:val="eop"/>
          <w:rFonts w:ascii="Arial" w:hAnsi="Arial" w:cs="Arial"/>
        </w:rPr>
      </w:pPr>
      <w:r>
        <w:rPr>
          <w:rStyle w:val="normaltextrun"/>
          <w:rFonts w:ascii="Arial" w:hAnsi="Arial" w:cs="Arial"/>
        </w:rPr>
        <w:t>5.</w:t>
      </w:r>
      <w:r>
        <w:rPr>
          <w:rStyle w:val="normaltextrun"/>
          <w:rFonts w:ascii="Arial" w:hAnsi="Arial" w:cs="Arial"/>
        </w:rPr>
        <w:tab/>
      </w:r>
      <w:r w:rsidR="007716BE">
        <w:rPr>
          <w:rStyle w:val="normaltextrun"/>
          <w:rFonts w:ascii="Arial" w:hAnsi="Arial" w:cs="Arial"/>
        </w:rPr>
        <w:t>To work closely with the Service Manager to engage with key stakeholders, including A&amp;E, Emergency Services, Acute Liaison Psychiatric Service, Crisis Assessment Service</w:t>
      </w:r>
      <w:r w:rsidR="007716BE">
        <w:rPr>
          <w:rStyle w:val="normaltextrun"/>
          <w:rFonts w:ascii="Arial" w:hAnsi="Arial" w:cs="Arial"/>
          <w:b/>
          <w:bCs/>
        </w:rPr>
        <w:t xml:space="preserve"> </w:t>
      </w:r>
      <w:r w:rsidR="007716BE">
        <w:rPr>
          <w:rStyle w:val="normaltextrun"/>
          <w:rFonts w:ascii="Arial" w:hAnsi="Arial" w:cs="Arial"/>
        </w:rPr>
        <w:t>and other voluntary sector organisations.</w:t>
      </w:r>
      <w:r w:rsidR="007716BE">
        <w:rPr>
          <w:rStyle w:val="eop"/>
          <w:rFonts w:ascii="Arial" w:hAnsi="Arial" w:cs="Arial"/>
        </w:rPr>
        <w:t> </w:t>
      </w:r>
    </w:p>
    <w:p w14:paraId="076D931E" w14:textId="77777777" w:rsidR="007716BE" w:rsidRDefault="007716BE" w:rsidP="00CC3FE1">
      <w:pPr>
        <w:pStyle w:val="paragraph"/>
        <w:tabs>
          <w:tab w:val="num" w:pos="426"/>
        </w:tabs>
        <w:spacing w:before="0" w:beforeAutospacing="0" w:after="0" w:afterAutospacing="0"/>
        <w:ind w:left="426" w:hanging="426"/>
        <w:textAlignment w:val="baseline"/>
        <w:rPr>
          <w:rFonts w:ascii="Arial" w:hAnsi="Arial" w:cs="Arial"/>
        </w:rPr>
      </w:pPr>
    </w:p>
    <w:p w14:paraId="11B1A18B" w14:textId="09C2EC04" w:rsidR="007716BE" w:rsidRDefault="00CC3FE1" w:rsidP="00CC3FE1">
      <w:pPr>
        <w:pStyle w:val="paragraph"/>
        <w:tabs>
          <w:tab w:val="num" w:pos="426"/>
        </w:tabs>
        <w:spacing w:before="0" w:beforeAutospacing="0" w:after="0" w:afterAutospacing="0"/>
        <w:ind w:left="426" w:hanging="426"/>
        <w:textAlignment w:val="baseline"/>
        <w:rPr>
          <w:rStyle w:val="eop"/>
          <w:rFonts w:ascii="Arial" w:hAnsi="Arial" w:cs="Arial"/>
        </w:rPr>
      </w:pPr>
      <w:r>
        <w:rPr>
          <w:rStyle w:val="normaltextrun"/>
          <w:rFonts w:ascii="Arial" w:hAnsi="Arial" w:cs="Arial"/>
        </w:rPr>
        <w:t>6.</w:t>
      </w:r>
      <w:r>
        <w:rPr>
          <w:rStyle w:val="normaltextrun"/>
          <w:rFonts w:ascii="Arial" w:hAnsi="Arial" w:cs="Arial"/>
        </w:rPr>
        <w:tab/>
      </w:r>
      <w:r w:rsidR="00701CE3">
        <w:rPr>
          <w:rStyle w:val="normaltextrun"/>
          <w:rFonts w:ascii="Arial" w:hAnsi="Arial" w:cs="Arial"/>
        </w:rPr>
        <w:t>To</w:t>
      </w:r>
      <w:r>
        <w:rPr>
          <w:rStyle w:val="normaltextrun"/>
          <w:rFonts w:ascii="Arial" w:hAnsi="Arial" w:cs="Arial"/>
        </w:rPr>
        <w:t xml:space="preserve"> support</w:t>
      </w:r>
      <w:r w:rsidR="007716BE">
        <w:rPr>
          <w:rStyle w:val="normaltextrun"/>
          <w:rFonts w:ascii="Arial" w:hAnsi="Arial" w:cs="Arial"/>
        </w:rPr>
        <w:t xml:space="preserve"> people in acute states of distress and who use a variety of coping mechanisms. This involves </w:t>
      </w:r>
      <w:r>
        <w:rPr>
          <w:rStyle w:val="normaltextrun"/>
          <w:rFonts w:ascii="Arial" w:hAnsi="Arial" w:cs="Arial"/>
        </w:rPr>
        <w:t>supporting</w:t>
      </w:r>
      <w:r w:rsidR="007716BE">
        <w:rPr>
          <w:rStyle w:val="normaltextrun"/>
          <w:rFonts w:ascii="Arial" w:hAnsi="Arial" w:cs="Arial"/>
        </w:rPr>
        <w:t xml:space="preserve"> people with suicidal ideation, substance use and people who self-harm.</w:t>
      </w:r>
      <w:r w:rsidR="007716BE">
        <w:rPr>
          <w:rStyle w:val="eop"/>
          <w:rFonts w:ascii="Arial" w:hAnsi="Arial" w:cs="Arial"/>
        </w:rPr>
        <w:t> </w:t>
      </w:r>
    </w:p>
    <w:p w14:paraId="668F1B73" w14:textId="77777777" w:rsidR="007716BE" w:rsidRDefault="007716BE" w:rsidP="00CC3FE1">
      <w:pPr>
        <w:pStyle w:val="paragraph"/>
        <w:tabs>
          <w:tab w:val="num" w:pos="426"/>
        </w:tabs>
        <w:spacing w:before="0" w:beforeAutospacing="0" w:after="0" w:afterAutospacing="0"/>
        <w:ind w:left="426" w:hanging="426"/>
        <w:textAlignment w:val="baseline"/>
        <w:rPr>
          <w:rFonts w:ascii="Arial" w:hAnsi="Arial" w:cs="Arial"/>
        </w:rPr>
      </w:pPr>
    </w:p>
    <w:p w14:paraId="1B1CEF55" w14:textId="15E51119" w:rsidR="007716BE" w:rsidRDefault="00CC3FE1" w:rsidP="00CC3FE1">
      <w:pPr>
        <w:pStyle w:val="paragraph"/>
        <w:tabs>
          <w:tab w:val="num" w:pos="426"/>
        </w:tabs>
        <w:spacing w:before="0" w:beforeAutospacing="0" w:after="0" w:afterAutospacing="0"/>
        <w:ind w:left="426" w:hanging="426"/>
        <w:textAlignment w:val="baseline"/>
        <w:rPr>
          <w:rStyle w:val="eop"/>
          <w:rFonts w:ascii="Arial" w:hAnsi="Arial" w:cs="Arial"/>
        </w:rPr>
      </w:pPr>
      <w:r>
        <w:rPr>
          <w:rStyle w:val="normaltextrun"/>
          <w:rFonts w:ascii="Arial" w:hAnsi="Arial" w:cs="Arial"/>
        </w:rPr>
        <w:t>7.</w:t>
      </w:r>
      <w:r>
        <w:rPr>
          <w:rStyle w:val="normaltextrun"/>
          <w:rFonts w:ascii="Arial" w:hAnsi="Arial" w:cs="Arial"/>
        </w:rPr>
        <w:tab/>
      </w:r>
      <w:r w:rsidR="007716BE">
        <w:rPr>
          <w:rStyle w:val="normaltextrun"/>
          <w:rFonts w:ascii="Arial" w:hAnsi="Arial" w:cs="Arial"/>
        </w:rPr>
        <w:t xml:space="preserve">To support the Service Manager and other </w:t>
      </w:r>
      <w:r w:rsidR="007716BE" w:rsidRPr="00B14870">
        <w:rPr>
          <w:rStyle w:val="normaltextrun"/>
          <w:rFonts w:ascii="Arial" w:hAnsi="Arial" w:cs="Arial"/>
        </w:rPr>
        <w:t>team leaders to share ideas, reflect and provide continuous improvement</w:t>
      </w:r>
      <w:r w:rsidR="007716BE">
        <w:rPr>
          <w:rStyle w:val="normaltextrun"/>
          <w:rFonts w:ascii="Arial" w:hAnsi="Arial" w:cs="Arial"/>
        </w:rPr>
        <w:t xml:space="preserve"> to develop the service and ensure that Touchstone </w:t>
      </w:r>
      <w:proofErr w:type="gramStart"/>
      <w:r w:rsidR="007716BE">
        <w:rPr>
          <w:rStyle w:val="normaltextrun"/>
          <w:rFonts w:ascii="Arial" w:hAnsi="Arial" w:cs="Arial"/>
        </w:rPr>
        <w:t>is able to</w:t>
      </w:r>
      <w:proofErr w:type="gramEnd"/>
      <w:r w:rsidR="007716BE">
        <w:rPr>
          <w:rStyle w:val="normaltextrun"/>
          <w:rFonts w:ascii="Arial" w:hAnsi="Arial" w:cs="Arial"/>
        </w:rPr>
        <w:t xml:space="preserve"> deliver on all areas of the contract.</w:t>
      </w:r>
      <w:r w:rsidR="007716BE">
        <w:rPr>
          <w:rStyle w:val="eop"/>
          <w:rFonts w:ascii="Arial" w:hAnsi="Arial" w:cs="Arial"/>
        </w:rPr>
        <w:t> </w:t>
      </w:r>
    </w:p>
    <w:p w14:paraId="40166094" w14:textId="77777777" w:rsidR="007716BE" w:rsidRDefault="007716BE" w:rsidP="00CC3FE1">
      <w:pPr>
        <w:pStyle w:val="paragraph"/>
        <w:tabs>
          <w:tab w:val="num" w:pos="426"/>
        </w:tabs>
        <w:spacing w:before="0" w:beforeAutospacing="0" w:after="0" w:afterAutospacing="0"/>
        <w:ind w:left="426" w:hanging="426"/>
        <w:textAlignment w:val="baseline"/>
        <w:rPr>
          <w:rStyle w:val="eop"/>
          <w:rFonts w:ascii="Arial" w:hAnsi="Arial" w:cs="Arial"/>
        </w:rPr>
      </w:pPr>
    </w:p>
    <w:p w14:paraId="3583D94B" w14:textId="343E1854" w:rsidR="007716BE" w:rsidRDefault="00CC3FE1" w:rsidP="00CC3FE1">
      <w:pPr>
        <w:pStyle w:val="paragraph"/>
        <w:tabs>
          <w:tab w:val="num" w:pos="426"/>
        </w:tabs>
        <w:spacing w:before="0" w:beforeAutospacing="0" w:after="0" w:afterAutospacing="0"/>
        <w:ind w:left="426" w:hanging="426"/>
        <w:textAlignment w:val="baseline"/>
        <w:rPr>
          <w:rStyle w:val="eop"/>
          <w:rFonts w:ascii="Arial" w:hAnsi="Arial" w:cs="Arial"/>
        </w:rPr>
      </w:pPr>
      <w:r>
        <w:rPr>
          <w:rStyle w:val="normaltextrun"/>
          <w:rFonts w:ascii="Arial" w:hAnsi="Arial" w:cs="Arial"/>
        </w:rPr>
        <w:t>8.</w:t>
      </w:r>
      <w:r>
        <w:rPr>
          <w:rStyle w:val="normaltextrun"/>
          <w:rFonts w:ascii="Arial" w:hAnsi="Arial" w:cs="Arial"/>
        </w:rPr>
        <w:tab/>
        <w:t>To s</w:t>
      </w:r>
      <w:r w:rsidR="007716BE" w:rsidRPr="009518AA">
        <w:rPr>
          <w:rStyle w:val="normaltextrun"/>
          <w:rFonts w:ascii="Arial" w:hAnsi="Arial" w:cs="Arial"/>
        </w:rPr>
        <w:t xml:space="preserve">upport staff to assess the needs of </w:t>
      </w:r>
      <w:r>
        <w:rPr>
          <w:rStyle w:val="normaltextrun"/>
          <w:rFonts w:ascii="Arial" w:hAnsi="Arial" w:cs="Arial"/>
        </w:rPr>
        <w:t>service users including w</w:t>
      </w:r>
      <w:r w:rsidR="007716BE" w:rsidRPr="009518AA">
        <w:rPr>
          <w:rStyle w:val="normaltextrun"/>
          <w:rFonts w:ascii="Arial" w:hAnsi="Arial" w:cs="Arial"/>
        </w:rPr>
        <w:t xml:space="preserve">here </w:t>
      </w:r>
      <w:r w:rsidR="00143D9E">
        <w:rPr>
          <w:rStyle w:val="normaltextrun"/>
          <w:rFonts w:ascii="Arial" w:hAnsi="Arial" w:cs="Arial"/>
        </w:rPr>
        <w:t xml:space="preserve">appropriate </w:t>
      </w:r>
      <w:r w:rsidR="007716BE" w:rsidRPr="009518AA">
        <w:rPr>
          <w:rStyle w:val="normaltextrun"/>
          <w:rFonts w:ascii="Arial" w:hAnsi="Arial" w:cs="Arial"/>
        </w:rPr>
        <w:t>develop</w:t>
      </w:r>
      <w:r w:rsidR="00143D9E">
        <w:rPr>
          <w:rStyle w:val="normaltextrun"/>
          <w:rFonts w:ascii="Arial" w:hAnsi="Arial" w:cs="Arial"/>
        </w:rPr>
        <w:t>ing</w:t>
      </w:r>
      <w:r w:rsidR="007716BE" w:rsidRPr="009518AA">
        <w:rPr>
          <w:rStyle w:val="normaltextrun"/>
          <w:rFonts w:ascii="Arial" w:hAnsi="Arial" w:cs="Arial"/>
        </w:rPr>
        <w:t xml:space="preserve"> and manag</w:t>
      </w:r>
      <w:r w:rsidR="00143D9E">
        <w:rPr>
          <w:rStyle w:val="normaltextrun"/>
          <w:rFonts w:ascii="Arial" w:hAnsi="Arial" w:cs="Arial"/>
        </w:rPr>
        <w:t>ing</w:t>
      </w:r>
      <w:r w:rsidR="007716BE" w:rsidRPr="009518AA">
        <w:rPr>
          <w:rStyle w:val="normaltextrun"/>
          <w:rFonts w:ascii="Arial" w:hAnsi="Arial" w:cs="Arial"/>
        </w:rPr>
        <w:t xml:space="preserve"> innovative means of improving access to support</w:t>
      </w:r>
      <w:r w:rsidR="007716BE">
        <w:rPr>
          <w:rStyle w:val="normaltextrun"/>
          <w:rFonts w:ascii="Arial" w:hAnsi="Arial" w:cs="Arial"/>
        </w:rPr>
        <w:t xml:space="preserve"> using a person-centred and trauma informed approach.</w:t>
      </w:r>
    </w:p>
    <w:p w14:paraId="1E33EFAF" w14:textId="77777777" w:rsidR="007716BE" w:rsidRDefault="007716BE" w:rsidP="00CC3FE1">
      <w:pPr>
        <w:pStyle w:val="paragraph"/>
        <w:tabs>
          <w:tab w:val="num" w:pos="426"/>
        </w:tabs>
        <w:spacing w:before="0" w:beforeAutospacing="0" w:after="0" w:afterAutospacing="0"/>
        <w:ind w:left="426" w:hanging="426"/>
        <w:textAlignment w:val="baseline"/>
        <w:rPr>
          <w:rFonts w:ascii="Arial" w:hAnsi="Arial" w:cs="Arial"/>
        </w:rPr>
      </w:pPr>
    </w:p>
    <w:p w14:paraId="497ED375" w14:textId="21AC97D1" w:rsidR="007716BE" w:rsidRPr="005475F5" w:rsidRDefault="00CC3FE1" w:rsidP="00CC3FE1">
      <w:pPr>
        <w:pStyle w:val="paragraph"/>
        <w:tabs>
          <w:tab w:val="num" w:pos="426"/>
        </w:tabs>
        <w:spacing w:before="0" w:beforeAutospacing="0" w:after="0" w:afterAutospacing="0"/>
        <w:ind w:left="426" w:hanging="426"/>
        <w:textAlignment w:val="baseline"/>
        <w:rPr>
          <w:rStyle w:val="eop"/>
        </w:rPr>
      </w:pPr>
      <w:r>
        <w:rPr>
          <w:rStyle w:val="normaltextrun"/>
          <w:rFonts w:ascii="Arial" w:hAnsi="Arial" w:cs="Arial"/>
        </w:rPr>
        <w:t>9.</w:t>
      </w:r>
      <w:r>
        <w:rPr>
          <w:rStyle w:val="normaltextrun"/>
          <w:rFonts w:ascii="Arial" w:hAnsi="Arial" w:cs="Arial"/>
        </w:rPr>
        <w:tab/>
      </w:r>
      <w:r w:rsidR="007716BE">
        <w:rPr>
          <w:rStyle w:val="normaltextrun"/>
          <w:rFonts w:ascii="Arial" w:hAnsi="Arial" w:cs="Arial"/>
        </w:rPr>
        <w:t>To assess risk for the operational running of the service and work with the service manager to develop effective risk tools and mitigation to manage risk.</w:t>
      </w:r>
      <w:r w:rsidR="007716BE">
        <w:rPr>
          <w:rStyle w:val="eop"/>
          <w:rFonts w:ascii="Arial" w:hAnsi="Arial" w:cs="Arial"/>
        </w:rPr>
        <w:t> </w:t>
      </w:r>
    </w:p>
    <w:p w14:paraId="218302E7" w14:textId="77777777" w:rsidR="007716BE" w:rsidRDefault="007716BE" w:rsidP="00CC3FE1">
      <w:pPr>
        <w:pStyle w:val="paragraph"/>
        <w:tabs>
          <w:tab w:val="num" w:pos="426"/>
        </w:tabs>
        <w:spacing w:before="0" w:beforeAutospacing="0" w:after="0" w:afterAutospacing="0"/>
        <w:ind w:left="426" w:hanging="426"/>
        <w:textAlignment w:val="baseline"/>
      </w:pPr>
    </w:p>
    <w:p w14:paraId="3A1311C3" w14:textId="077D4BB5" w:rsidR="007716BE" w:rsidRDefault="00CC3FE1" w:rsidP="00CC3FE1">
      <w:pPr>
        <w:pStyle w:val="paragraph"/>
        <w:tabs>
          <w:tab w:val="num" w:pos="426"/>
        </w:tabs>
        <w:spacing w:before="0" w:beforeAutospacing="0" w:after="0" w:afterAutospacing="0"/>
        <w:ind w:left="426" w:hanging="426"/>
        <w:textAlignment w:val="baseline"/>
        <w:rPr>
          <w:rStyle w:val="normaltextrun"/>
          <w:rFonts w:ascii="Arial" w:hAnsi="Arial" w:cs="Arial"/>
        </w:rPr>
      </w:pPr>
      <w:r>
        <w:rPr>
          <w:rStyle w:val="normaltextrun"/>
          <w:rFonts w:ascii="Arial" w:hAnsi="Arial" w:cs="Arial"/>
        </w:rPr>
        <w:t>10.</w:t>
      </w:r>
      <w:r>
        <w:rPr>
          <w:rStyle w:val="normaltextrun"/>
          <w:rFonts w:ascii="Arial" w:hAnsi="Arial" w:cs="Arial"/>
        </w:rPr>
        <w:tab/>
      </w:r>
      <w:r w:rsidR="007716BE">
        <w:rPr>
          <w:rStyle w:val="normaltextrun"/>
          <w:rFonts w:ascii="Arial" w:hAnsi="Arial" w:cs="Arial"/>
        </w:rPr>
        <w:t xml:space="preserve">To implement </w:t>
      </w:r>
      <w:r w:rsidR="00701CE3">
        <w:rPr>
          <w:rStyle w:val="normaltextrun"/>
          <w:rFonts w:ascii="Arial" w:hAnsi="Arial" w:cs="Arial"/>
        </w:rPr>
        <w:t xml:space="preserve">and maintain </w:t>
      </w:r>
      <w:r w:rsidR="007716BE">
        <w:rPr>
          <w:rStyle w:val="normaltextrun"/>
          <w:rFonts w:ascii="Arial" w:hAnsi="Arial" w:cs="Arial"/>
        </w:rPr>
        <w:t>monitoring and evaluation tools set out by the service manager.  This is to ensure that appropriate and accurate data and information is collected from the outset, in order that the impact of the project can be evaluated and build the case for ongoing funding. </w:t>
      </w:r>
    </w:p>
    <w:p w14:paraId="089D4860" w14:textId="77777777" w:rsidR="007716BE" w:rsidRDefault="007716BE" w:rsidP="00CC3FE1">
      <w:pPr>
        <w:pStyle w:val="paragraph"/>
        <w:tabs>
          <w:tab w:val="num" w:pos="426"/>
        </w:tabs>
        <w:spacing w:before="0" w:beforeAutospacing="0" w:after="0" w:afterAutospacing="0"/>
        <w:ind w:left="426" w:hanging="426"/>
        <w:textAlignment w:val="baseline"/>
        <w:rPr>
          <w:rStyle w:val="normaltextrun"/>
          <w:rFonts w:ascii="Arial" w:hAnsi="Arial" w:cs="Arial"/>
        </w:rPr>
      </w:pPr>
    </w:p>
    <w:p w14:paraId="14EE38E2" w14:textId="7B920B9C" w:rsidR="007716BE" w:rsidRDefault="00CC3FE1" w:rsidP="00CC3FE1">
      <w:pPr>
        <w:pStyle w:val="paragraph"/>
        <w:tabs>
          <w:tab w:val="num" w:pos="426"/>
        </w:tabs>
        <w:spacing w:before="0" w:beforeAutospacing="0" w:after="0" w:afterAutospacing="0"/>
        <w:ind w:left="426" w:hanging="426"/>
        <w:textAlignment w:val="baseline"/>
        <w:rPr>
          <w:rStyle w:val="eop"/>
          <w:rFonts w:ascii="Arial" w:hAnsi="Arial" w:cs="Arial"/>
        </w:rPr>
      </w:pPr>
      <w:r>
        <w:rPr>
          <w:rStyle w:val="normaltextrun"/>
          <w:rFonts w:ascii="Arial" w:hAnsi="Arial" w:cs="Arial"/>
        </w:rPr>
        <w:t>11.</w:t>
      </w:r>
      <w:r>
        <w:rPr>
          <w:rStyle w:val="normaltextrun"/>
          <w:rFonts w:ascii="Arial" w:hAnsi="Arial" w:cs="Arial"/>
        </w:rPr>
        <w:tab/>
      </w:r>
      <w:r w:rsidR="007716BE">
        <w:rPr>
          <w:rStyle w:val="normaltextrun"/>
          <w:rFonts w:ascii="Arial" w:hAnsi="Arial" w:cs="Arial"/>
        </w:rPr>
        <w:t xml:space="preserve">To collate, analyse and respond to performance management data and feedback to stakeholders, partners, and commissioners. </w:t>
      </w:r>
      <w:r w:rsidR="007716BE">
        <w:rPr>
          <w:rStyle w:val="eop"/>
          <w:rFonts w:ascii="Arial" w:hAnsi="Arial" w:cs="Arial"/>
        </w:rPr>
        <w:t> </w:t>
      </w:r>
      <w:r w:rsidR="007716BE" w:rsidRPr="00D33A40">
        <w:rPr>
          <w:rStyle w:val="normaltextrun"/>
          <w:rFonts w:ascii="Arial" w:hAnsi="Arial" w:cs="Arial"/>
        </w:rPr>
        <w:t>  </w:t>
      </w:r>
      <w:r w:rsidR="007716BE" w:rsidRPr="00D33A40">
        <w:rPr>
          <w:rStyle w:val="eop"/>
          <w:rFonts w:ascii="Arial" w:hAnsi="Arial" w:cs="Arial"/>
        </w:rPr>
        <w:t> </w:t>
      </w:r>
    </w:p>
    <w:p w14:paraId="08A1C158" w14:textId="77777777" w:rsidR="003A5257" w:rsidRDefault="003A5257" w:rsidP="00CC3FE1">
      <w:pPr>
        <w:pStyle w:val="ListParagraph"/>
        <w:tabs>
          <w:tab w:val="num" w:pos="426"/>
        </w:tabs>
        <w:ind w:left="426" w:hanging="426"/>
        <w:rPr>
          <w:rStyle w:val="eop"/>
          <w:rFonts w:ascii="Arial" w:hAnsi="Arial" w:cs="Arial"/>
        </w:rPr>
      </w:pPr>
    </w:p>
    <w:p w14:paraId="72217566" w14:textId="4579EDCB" w:rsidR="003A5257" w:rsidRPr="00D33A40" w:rsidRDefault="00CC3FE1" w:rsidP="00CC3FE1">
      <w:pPr>
        <w:pStyle w:val="paragraph"/>
        <w:tabs>
          <w:tab w:val="num" w:pos="426"/>
        </w:tabs>
        <w:spacing w:before="0" w:beforeAutospacing="0" w:after="0" w:afterAutospacing="0"/>
        <w:ind w:left="426" w:hanging="426"/>
        <w:textAlignment w:val="baseline"/>
        <w:rPr>
          <w:rStyle w:val="eop"/>
          <w:rFonts w:ascii="Arial" w:hAnsi="Arial" w:cs="Arial"/>
        </w:rPr>
      </w:pPr>
      <w:r>
        <w:rPr>
          <w:rStyle w:val="eop"/>
          <w:rFonts w:ascii="Arial" w:hAnsi="Arial" w:cs="Arial"/>
        </w:rPr>
        <w:t>12.</w:t>
      </w:r>
      <w:r>
        <w:rPr>
          <w:rStyle w:val="eop"/>
          <w:rFonts w:ascii="Arial" w:hAnsi="Arial" w:cs="Arial"/>
        </w:rPr>
        <w:tab/>
      </w:r>
      <w:r w:rsidR="003A5257">
        <w:rPr>
          <w:rStyle w:val="eop"/>
          <w:rFonts w:ascii="Arial" w:hAnsi="Arial" w:cs="Arial"/>
        </w:rPr>
        <w:t xml:space="preserve">To recruit and induct </w:t>
      </w:r>
      <w:r w:rsidR="00701CE3">
        <w:rPr>
          <w:rStyle w:val="eop"/>
          <w:rFonts w:ascii="Arial" w:hAnsi="Arial" w:cs="Arial"/>
        </w:rPr>
        <w:t>talent</w:t>
      </w:r>
      <w:r>
        <w:rPr>
          <w:rStyle w:val="eop"/>
          <w:rFonts w:ascii="Arial" w:hAnsi="Arial" w:cs="Arial"/>
        </w:rPr>
        <w:t>ed</w:t>
      </w:r>
      <w:r w:rsidR="00701CE3">
        <w:rPr>
          <w:rStyle w:val="eop"/>
          <w:rFonts w:ascii="Arial" w:hAnsi="Arial" w:cs="Arial"/>
        </w:rPr>
        <w:t xml:space="preserve"> and diverse </w:t>
      </w:r>
      <w:r w:rsidR="003A5257">
        <w:rPr>
          <w:rStyle w:val="eop"/>
          <w:rFonts w:ascii="Arial" w:hAnsi="Arial" w:cs="Arial"/>
        </w:rPr>
        <w:t>staff in accordance with organisational policies and procedures.</w:t>
      </w:r>
    </w:p>
    <w:p w14:paraId="1208FDD0" w14:textId="77777777" w:rsidR="007716BE" w:rsidRDefault="007716BE" w:rsidP="00CC3FE1">
      <w:pPr>
        <w:pStyle w:val="paragraph"/>
        <w:tabs>
          <w:tab w:val="num" w:pos="426"/>
        </w:tabs>
        <w:spacing w:before="0" w:beforeAutospacing="0" w:after="0" w:afterAutospacing="0"/>
        <w:ind w:left="426" w:hanging="426"/>
        <w:textAlignment w:val="baseline"/>
        <w:rPr>
          <w:rFonts w:ascii="Arial" w:hAnsi="Arial" w:cs="Arial"/>
        </w:rPr>
      </w:pPr>
    </w:p>
    <w:p w14:paraId="555989AE" w14:textId="64651E81" w:rsidR="00EC7631" w:rsidRDefault="00CC3FE1" w:rsidP="00CC3FE1">
      <w:pPr>
        <w:pStyle w:val="paragraph"/>
        <w:tabs>
          <w:tab w:val="num" w:pos="426"/>
        </w:tabs>
        <w:spacing w:before="0" w:beforeAutospacing="0" w:after="0" w:afterAutospacing="0"/>
        <w:ind w:left="426" w:hanging="426"/>
        <w:textAlignment w:val="baseline"/>
        <w:rPr>
          <w:rStyle w:val="eop"/>
          <w:rFonts w:ascii="Arial" w:hAnsi="Arial" w:cs="Arial"/>
        </w:rPr>
      </w:pPr>
      <w:r>
        <w:rPr>
          <w:rStyle w:val="normaltextrun"/>
          <w:rFonts w:ascii="Arial" w:hAnsi="Arial" w:cs="Arial"/>
        </w:rPr>
        <w:lastRenderedPageBreak/>
        <w:t>13.</w:t>
      </w:r>
      <w:r>
        <w:rPr>
          <w:rStyle w:val="normaltextrun"/>
          <w:rFonts w:ascii="Arial" w:hAnsi="Arial" w:cs="Arial"/>
        </w:rPr>
        <w:tab/>
      </w:r>
      <w:r w:rsidR="007716BE" w:rsidRPr="00D33A40">
        <w:rPr>
          <w:rStyle w:val="normaltextrun"/>
          <w:rFonts w:ascii="Arial" w:hAnsi="Arial" w:cs="Arial"/>
        </w:rPr>
        <w:t>To identify training needs and facilitate training and staff development opportunities.</w:t>
      </w:r>
      <w:r w:rsidR="007716BE" w:rsidRPr="00D33A40">
        <w:rPr>
          <w:rStyle w:val="eop"/>
          <w:rFonts w:ascii="Arial" w:hAnsi="Arial" w:cs="Arial"/>
        </w:rPr>
        <w:t> </w:t>
      </w:r>
    </w:p>
    <w:p w14:paraId="6703AA7B" w14:textId="77777777" w:rsidR="00EC7631" w:rsidRDefault="00EC7631" w:rsidP="00CC3FE1">
      <w:pPr>
        <w:pStyle w:val="ListParagraph"/>
        <w:tabs>
          <w:tab w:val="num" w:pos="426"/>
        </w:tabs>
        <w:ind w:left="426" w:hanging="426"/>
        <w:rPr>
          <w:rStyle w:val="normaltextrun"/>
          <w:rFonts w:ascii="Arial" w:hAnsi="Arial" w:cs="Arial"/>
        </w:rPr>
      </w:pPr>
    </w:p>
    <w:p w14:paraId="3BDDDDA7" w14:textId="1BDDB83F" w:rsidR="007716BE" w:rsidRPr="00EC7631" w:rsidRDefault="00CC3FE1" w:rsidP="00CC3FE1">
      <w:pPr>
        <w:pStyle w:val="paragraph"/>
        <w:tabs>
          <w:tab w:val="num" w:pos="426"/>
        </w:tabs>
        <w:spacing w:before="0" w:beforeAutospacing="0" w:after="0" w:afterAutospacing="0"/>
        <w:ind w:left="426" w:hanging="426"/>
        <w:textAlignment w:val="baseline"/>
        <w:rPr>
          <w:rStyle w:val="normaltextrun"/>
          <w:rFonts w:ascii="Arial" w:hAnsi="Arial" w:cs="Arial"/>
        </w:rPr>
      </w:pPr>
      <w:r>
        <w:rPr>
          <w:rStyle w:val="normaltextrun"/>
          <w:rFonts w:ascii="Arial" w:hAnsi="Arial" w:cs="Arial"/>
        </w:rPr>
        <w:t>14.</w:t>
      </w:r>
      <w:r>
        <w:rPr>
          <w:rStyle w:val="normaltextrun"/>
          <w:rFonts w:ascii="Arial" w:hAnsi="Arial" w:cs="Arial"/>
        </w:rPr>
        <w:tab/>
      </w:r>
      <w:r w:rsidR="007716BE" w:rsidRPr="00EC7631">
        <w:rPr>
          <w:rStyle w:val="normaltextrun"/>
          <w:rFonts w:ascii="Arial" w:hAnsi="Arial" w:cs="Arial"/>
        </w:rPr>
        <w:t>To attend meetings according to the needs of the service e.g. </w:t>
      </w:r>
      <w:r w:rsidR="000C3A6D" w:rsidRPr="00EC7631">
        <w:rPr>
          <w:rStyle w:val="normaltextrun"/>
          <w:rFonts w:ascii="Arial" w:hAnsi="Arial" w:cs="Arial"/>
        </w:rPr>
        <w:t xml:space="preserve">Service Wide Manager Meetings, </w:t>
      </w:r>
      <w:r w:rsidR="007716BE" w:rsidRPr="00EC7631">
        <w:rPr>
          <w:rStyle w:val="normaltextrun"/>
          <w:rFonts w:ascii="Arial" w:hAnsi="Arial" w:cs="Arial"/>
        </w:rPr>
        <w:t>Project Managers meetings, Touchstone Management Team Meetings</w:t>
      </w:r>
      <w:r w:rsidR="001C1D98" w:rsidRPr="00EC7631">
        <w:rPr>
          <w:rStyle w:val="normaltextrun"/>
          <w:rFonts w:ascii="Arial" w:hAnsi="Arial" w:cs="Arial"/>
        </w:rPr>
        <w:t xml:space="preserve">, </w:t>
      </w:r>
      <w:r w:rsidR="001C1D98" w:rsidRPr="00EC7631">
        <w:rPr>
          <w:rFonts w:ascii="Arial" w:hAnsi="Arial" w:cs="Arial"/>
        </w:rPr>
        <w:t>and to Facilitate Team Meetings.</w:t>
      </w:r>
    </w:p>
    <w:p w14:paraId="6D3E77EE" w14:textId="77777777" w:rsidR="00701CE3" w:rsidRDefault="00701CE3" w:rsidP="00E40942">
      <w:pPr>
        <w:pStyle w:val="Heading1"/>
        <w:rPr>
          <w:rFonts w:ascii="Arial" w:hAnsi="Arial" w:cs="Arial"/>
        </w:rPr>
      </w:pPr>
    </w:p>
    <w:p w14:paraId="2D15789B" w14:textId="53473163" w:rsidR="004E2CF9" w:rsidRPr="003D7FB5" w:rsidRDefault="004E2CF9" w:rsidP="00E40942">
      <w:pPr>
        <w:pStyle w:val="Heading1"/>
        <w:rPr>
          <w:rFonts w:ascii="Arial" w:hAnsi="Arial" w:cs="Arial"/>
        </w:rPr>
      </w:pPr>
      <w:r w:rsidRPr="003D7FB5">
        <w:rPr>
          <w:rFonts w:ascii="Arial" w:hAnsi="Arial" w:cs="Arial"/>
        </w:rPr>
        <w:t>GENERAL</w:t>
      </w:r>
    </w:p>
    <w:p w14:paraId="2D15789C" w14:textId="77777777" w:rsidR="004E2CF9" w:rsidRPr="00D42A77" w:rsidRDefault="004E2CF9" w:rsidP="00E40942">
      <w:pPr>
        <w:rPr>
          <w:rFonts w:ascii="Arial" w:hAnsi="Arial" w:cs="Arial"/>
          <w:sz w:val="16"/>
          <w:szCs w:val="16"/>
        </w:rPr>
      </w:pPr>
    </w:p>
    <w:p w14:paraId="20F36E35" w14:textId="3A8AD189" w:rsidR="00D63BBD" w:rsidRPr="004E0614" w:rsidRDefault="00D63BBD" w:rsidP="00213C77">
      <w:pPr>
        <w:numPr>
          <w:ilvl w:val="0"/>
          <w:numId w:val="4"/>
        </w:numPr>
        <w:tabs>
          <w:tab w:val="clear" w:pos="720"/>
          <w:tab w:val="num" w:pos="567"/>
        </w:tabs>
        <w:ind w:left="567" w:hanging="567"/>
        <w:jc w:val="left"/>
        <w:rPr>
          <w:rFonts w:ascii="Arial" w:hAnsi="Arial" w:cs="Arial"/>
        </w:rPr>
      </w:pPr>
      <w:r w:rsidRPr="004E0614">
        <w:rPr>
          <w:rFonts w:ascii="Arial" w:hAnsi="Arial" w:cs="Arial"/>
        </w:rPr>
        <w:t xml:space="preserve">To </w:t>
      </w:r>
      <w:r w:rsidR="00701CE3">
        <w:rPr>
          <w:rFonts w:ascii="Arial" w:hAnsi="Arial" w:cs="Arial"/>
        </w:rPr>
        <w:t xml:space="preserve">promote the Here for You Service and Touchstone, including </w:t>
      </w:r>
      <w:r w:rsidRPr="004E0614">
        <w:rPr>
          <w:rFonts w:ascii="Arial" w:hAnsi="Arial" w:cs="Arial"/>
        </w:rPr>
        <w:t>provid</w:t>
      </w:r>
      <w:r w:rsidR="00701CE3">
        <w:rPr>
          <w:rFonts w:ascii="Arial" w:hAnsi="Arial" w:cs="Arial"/>
        </w:rPr>
        <w:t>ing</w:t>
      </w:r>
      <w:r w:rsidRPr="004E0614">
        <w:rPr>
          <w:rFonts w:ascii="Arial" w:hAnsi="Arial" w:cs="Arial"/>
        </w:rPr>
        <w:t xml:space="preserve"> information and advice about Touchstone’s services to managers, teams, and other people/agencies with an interest in the organisation's work.</w:t>
      </w:r>
    </w:p>
    <w:p w14:paraId="35D7BC4C" w14:textId="77777777" w:rsidR="00D63BBD" w:rsidRPr="004E0614" w:rsidRDefault="00D63BBD" w:rsidP="00213C77">
      <w:pPr>
        <w:tabs>
          <w:tab w:val="left" w:pos="-1440"/>
          <w:tab w:val="left" w:pos="-720"/>
          <w:tab w:val="left" w:pos="0"/>
          <w:tab w:val="num" w:pos="567"/>
        </w:tabs>
        <w:suppressAutoHyphens/>
        <w:ind w:left="567" w:right="720" w:hanging="567"/>
        <w:jc w:val="left"/>
        <w:rPr>
          <w:rFonts w:ascii="Arial" w:hAnsi="Arial" w:cs="Arial"/>
          <w:spacing w:val="-3"/>
        </w:rPr>
      </w:pPr>
    </w:p>
    <w:p w14:paraId="305F8FAB" w14:textId="4830BDF3" w:rsidR="00D63BBD" w:rsidRPr="004E0614" w:rsidRDefault="00D63BBD" w:rsidP="00213C77">
      <w:pPr>
        <w:numPr>
          <w:ilvl w:val="0"/>
          <w:numId w:val="4"/>
        </w:numPr>
        <w:tabs>
          <w:tab w:val="clear" w:pos="720"/>
          <w:tab w:val="num" w:pos="567"/>
        </w:tabs>
        <w:ind w:left="567" w:hanging="567"/>
        <w:jc w:val="left"/>
        <w:rPr>
          <w:rFonts w:ascii="Arial" w:hAnsi="Arial" w:cs="Arial"/>
          <w:b/>
          <w:bCs/>
        </w:rPr>
      </w:pPr>
      <w:r w:rsidRPr="004E0614">
        <w:rPr>
          <w:rFonts w:ascii="Arial" w:hAnsi="Arial" w:cs="Arial"/>
        </w:rPr>
        <w:t>To undertake out of hours work as required by the service</w:t>
      </w:r>
      <w:r w:rsidR="00701CE3">
        <w:rPr>
          <w:rFonts w:ascii="Arial" w:hAnsi="Arial" w:cs="Arial"/>
        </w:rPr>
        <w:t xml:space="preserve"> and organisation</w:t>
      </w:r>
      <w:r w:rsidRPr="004E0614">
        <w:rPr>
          <w:rFonts w:ascii="Arial" w:hAnsi="Arial" w:cs="Arial"/>
        </w:rPr>
        <w:t xml:space="preserve">.  </w:t>
      </w:r>
    </w:p>
    <w:p w14:paraId="5D1767B7" w14:textId="77777777" w:rsidR="00D63BBD" w:rsidRPr="004E0614" w:rsidRDefault="00D63BBD" w:rsidP="00213C77">
      <w:pPr>
        <w:tabs>
          <w:tab w:val="num" w:pos="567"/>
        </w:tabs>
        <w:ind w:left="567" w:hanging="567"/>
        <w:jc w:val="left"/>
        <w:rPr>
          <w:rFonts w:ascii="Arial" w:hAnsi="Arial" w:cs="Arial"/>
          <w:b/>
          <w:bCs/>
        </w:rPr>
      </w:pPr>
    </w:p>
    <w:p w14:paraId="64A69E36" w14:textId="77777777" w:rsidR="00D63BBD" w:rsidRPr="004E0614" w:rsidRDefault="00D63BBD" w:rsidP="00213C77">
      <w:pPr>
        <w:pStyle w:val="BodyText"/>
        <w:numPr>
          <w:ilvl w:val="0"/>
          <w:numId w:val="4"/>
        </w:numPr>
        <w:tabs>
          <w:tab w:val="clear" w:pos="720"/>
          <w:tab w:val="num" w:pos="567"/>
        </w:tabs>
        <w:ind w:left="567" w:hanging="567"/>
        <w:rPr>
          <w:rFonts w:ascii="Arial" w:hAnsi="Arial" w:cs="Arial"/>
          <w:spacing w:val="-3"/>
        </w:rPr>
      </w:pPr>
      <w:r w:rsidRPr="004E0614">
        <w:rPr>
          <w:rFonts w:ascii="Arial" w:hAnsi="Arial" w:cs="Arial"/>
        </w:rPr>
        <w:t>To be responsible for personal learning and development where appropriate and undertake training, both mandatory and optional, to increase knowledge, skills and awareness</w:t>
      </w:r>
      <w:r w:rsidRPr="004E0614">
        <w:rPr>
          <w:rFonts w:ascii="Arial" w:hAnsi="Arial" w:cs="Arial"/>
          <w:spacing w:val="-3"/>
        </w:rPr>
        <w:t>.</w:t>
      </w:r>
    </w:p>
    <w:p w14:paraId="671059B4" w14:textId="77777777" w:rsidR="00D63BBD" w:rsidRPr="004E0614" w:rsidRDefault="00D63BBD" w:rsidP="00213C77">
      <w:pPr>
        <w:pStyle w:val="BodyText"/>
        <w:tabs>
          <w:tab w:val="num" w:pos="567"/>
        </w:tabs>
        <w:ind w:left="567" w:hanging="567"/>
        <w:rPr>
          <w:rFonts w:ascii="Arial" w:hAnsi="Arial" w:cs="Arial"/>
        </w:rPr>
      </w:pPr>
    </w:p>
    <w:p w14:paraId="1E9C2BA6" w14:textId="35DC63CF" w:rsidR="00C357EE" w:rsidRDefault="00D63BBD" w:rsidP="00C357EE">
      <w:pPr>
        <w:pStyle w:val="BodyText"/>
        <w:numPr>
          <w:ilvl w:val="0"/>
          <w:numId w:val="4"/>
        </w:numPr>
        <w:tabs>
          <w:tab w:val="clear" w:pos="720"/>
          <w:tab w:val="left" w:pos="-720"/>
          <w:tab w:val="left" w:pos="0"/>
          <w:tab w:val="num" w:pos="567"/>
        </w:tabs>
        <w:suppressAutoHyphens/>
        <w:ind w:left="567" w:hanging="567"/>
        <w:rPr>
          <w:rFonts w:ascii="Arial" w:hAnsi="Arial" w:cs="Arial"/>
          <w:spacing w:val="-3"/>
        </w:rPr>
      </w:pPr>
      <w:r w:rsidRPr="004E0614">
        <w:rPr>
          <w:rFonts w:ascii="Arial" w:hAnsi="Arial" w:cs="Arial"/>
        </w:rPr>
        <w:t>To be aware of and implement the general practices of Touchstone’s Health, Safety and Security policies</w:t>
      </w:r>
      <w:r w:rsidR="00723FB9">
        <w:rPr>
          <w:rFonts w:ascii="Arial" w:hAnsi="Arial" w:cs="Arial"/>
        </w:rPr>
        <w:t xml:space="preserve">, </w:t>
      </w:r>
      <w:r w:rsidR="00723FB9" w:rsidRPr="00723FB9">
        <w:rPr>
          <w:rFonts w:ascii="Arial" w:hAnsi="Arial" w:cs="Arial"/>
          <w:spacing w:val="-3"/>
        </w:rPr>
        <w:t xml:space="preserve">ensure these are </w:t>
      </w:r>
      <w:proofErr w:type="gramStart"/>
      <w:r w:rsidR="00723FB9" w:rsidRPr="00723FB9">
        <w:rPr>
          <w:rFonts w:ascii="Arial" w:hAnsi="Arial" w:cs="Arial"/>
          <w:spacing w:val="-3"/>
        </w:rPr>
        <w:t>adhered to at all times</w:t>
      </w:r>
      <w:proofErr w:type="gramEnd"/>
      <w:r w:rsidR="00723FB9" w:rsidRPr="004E0614">
        <w:rPr>
          <w:rFonts w:ascii="Arial" w:hAnsi="Arial" w:cs="Arial"/>
        </w:rPr>
        <w:t xml:space="preserve"> </w:t>
      </w:r>
      <w:r w:rsidRPr="004E0614">
        <w:rPr>
          <w:rFonts w:ascii="Arial" w:hAnsi="Arial" w:cs="Arial"/>
        </w:rPr>
        <w:t xml:space="preserve">and </w:t>
      </w:r>
      <w:r w:rsidRPr="004E0614">
        <w:rPr>
          <w:rFonts w:ascii="Arial" w:hAnsi="Arial" w:cs="Arial"/>
          <w:spacing w:val="-3"/>
        </w:rPr>
        <w:t>keep Managers informed about any serious and untoward incidents</w:t>
      </w:r>
      <w:r w:rsidR="00532BD9">
        <w:rPr>
          <w:rFonts w:ascii="Arial" w:hAnsi="Arial" w:cs="Arial"/>
          <w:spacing w:val="-3"/>
        </w:rPr>
        <w:t xml:space="preserve"> including completing incident reporting forms</w:t>
      </w:r>
      <w:r w:rsidRPr="004E0614">
        <w:rPr>
          <w:rFonts w:ascii="Arial" w:hAnsi="Arial" w:cs="Arial"/>
          <w:spacing w:val="-3"/>
        </w:rPr>
        <w:t xml:space="preserve">, safeguarding issues, health &amp; safety concerns, financial issues, staff welfare.  </w:t>
      </w:r>
    </w:p>
    <w:p w14:paraId="68433819" w14:textId="77777777" w:rsidR="00C357EE" w:rsidRDefault="00C357EE" w:rsidP="00C357EE">
      <w:pPr>
        <w:pStyle w:val="ListParagraph"/>
        <w:rPr>
          <w:rFonts w:ascii="Arial" w:hAnsi="Arial" w:cs="Arial"/>
        </w:rPr>
      </w:pPr>
    </w:p>
    <w:p w14:paraId="3FD7E529" w14:textId="0B53882F" w:rsidR="00D63BBD" w:rsidRPr="00C357EE" w:rsidRDefault="00C357EE" w:rsidP="00C357EE">
      <w:pPr>
        <w:pStyle w:val="BodyText"/>
        <w:numPr>
          <w:ilvl w:val="0"/>
          <w:numId w:val="4"/>
        </w:numPr>
        <w:tabs>
          <w:tab w:val="clear" w:pos="720"/>
          <w:tab w:val="left" w:pos="-720"/>
          <w:tab w:val="left" w:pos="0"/>
          <w:tab w:val="num" w:pos="567"/>
        </w:tabs>
        <w:suppressAutoHyphens/>
        <w:ind w:left="567" w:hanging="567"/>
        <w:rPr>
          <w:rFonts w:ascii="Arial" w:hAnsi="Arial" w:cs="Arial"/>
          <w:spacing w:val="-3"/>
        </w:rPr>
      </w:pPr>
      <w:r w:rsidRPr="00C357EE">
        <w:rPr>
          <w:rFonts w:ascii="Arial" w:hAnsi="Arial" w:cs="Arial"/>
        </w:rPr>
        <w:t xml:space="preserve">To implement the Organisation’s policies, procedures and practices and, to </w:t>
      </w:r>
      <w:proofErr w:type="gramStart"/>
      <w:r w:rsidRPr="00C357EE">
        <w:rPr>
          <w:rFonts w:ascii="Arial" w:hAnsi="Arial" w:cs="Arial"/>
        </w:rPr>
        <w:t>comply with the aims of Touchstone at all times</w:t>
      </w:r>
      <w:proofErr w:type="gramEnd"/>
      <w:r w:rsidRPr="00C357EE">
        <w:rPr>
          <w:rFonts w:ascii="Arial" w:hAnsi="Arial" w:cs="Arial"/>
        </w:rPr>
        <w:t>; to be committed to and implement Touchstone’s Equal Opportunities Policy and to promote this with staff.</w:t>
      </w:r>
    </w:p>
    <w:p w14:paraId="2FD47225" w14:textId="77777777" w:rsidR="00C357EE" w:rsidRPr="00C357EE" w:rsidRDefault="00C357EE" w:rsidP="00C357EE">
      <w:pPr>
        <w:pStyle w:val="BodyText"/>
        <w:tabs>
          <w:tab w:val="left" w:pos="-720"/>
          <w:tab w:val="left" w:pos="0"/>
        </w:tabs>
        <w:suppressAutoHyphens/>
        <w:rPr>
          <w:rFonts w:ascii="Arial" w:hAnsi="Arial" w:cs="Arial"/>
          <w:spacing w:val="-3"/>
        </w:rPr>
      </w:pPr>
    </w:p>
    <w:p w14:paraId="587F1967" w14:textId="77777777" w:rsidR="00D63BBD" w:rsidRPr="004E0614" w:rsidRDefault="00D63BBD" w:rsidP="00213C77">
      <w:pPr>
        <w:pStyle w:val="BodyText"/>
        <w:numPr>
          <w:ilvl w:val="0"/>
          <w:numId w:val="4"/>
        </w:numPr>
        <w:tabs>
          <w:tab w:val="clear" w:pos="720"/>
          <w:tab w:val="num" w:pos="567"/>
        </w:tabs>
        <w:ind w:left="567" w:hanging="567"/>
        <w:rPr>
          <w:rFonts w:ascii="Arial" w:hAnsi="Arial" w:cs="Arial"/>
        </w:rPr>
      </w:pPr>
      <w:r w:rsidRPr="004E0614">
        <w:rPr>
          <w:rFonts w:ascii="Arial" w:hAnsi="Arial" w:cs="Arial"/>
        </w:rPr>
        <w:t>To ensure information is dealt with in accordance with Touchstone’s policies around Confidentiality, Communications, Internet, Email and Telecommunications and steps are taken to ensure that confidential information is secure e.g. service user data.</w:t>
      </w:r>
    </w:p>
    <w:p w14:paraId="3F12ADD9" w14:textId="77777777" w:rsidR="00D63BBD" w:rsidRPr="004E0614" w:rsidRDefault="00D63BBD" w:rsidP="00851604">
      <w:pPr>
        <w:pStyle w:val="BodyText"/>
        <w:rPr>
          <w:rFonts w:ascii="Arial" w:hAnsi="Arial" w:cs="Arial"/>
        </w:rPr>
      </w:pPr>
    </w:p>
    <w:p w14:paraId="69D77319" w14:textId="77777777" w:rsidR="0042762F" w:rsidRDefault="00D63BBD" w:rsidP="0042762F">
      <w:pPr>
        <w:pStyle w:val="BodyText"/>
        <w:numPr>
          <w:ilvl w:val="0"/>
          <w:numId w:val="4"/>
        </w:numPr>
        <w:tabs>
          <w:tab w:val="clear" w:pos="720"/>
          <w:tab w:val="num" w:pos="567"/>
        </w:tabs>
        <w:ind w:left="567" w:hanging="567"/>
        <w:rPr>
          <w:rFonts w:ascii="Arial" w:hAnsi="Arial" w:cs="Arial"/>
        </w:rPr>
      </w:pPr>
      <w:r w:rsidRPr="004E0614">
        <w:rPr>
          <w:rFonts w:ascii="Arial" w:hAnsi="Arial" w:cs="Arial"/>
        </w:rPr>
        <w:t xml:space="preserve">To be a service information asset administrator ensuring information is dealt with in accordance with information governance, data protection and GDPR </w:t>
      </w:r>
      <w:proofErr w:type="spellStart"/>
      <w:r w:rsidRPr="004E0614">
        <w:rPr>
          <w:rFonts w:ascii="Arial" w:hAnsi="Arial" w:cs="Arial"/>
        </w:rPr>
        <w:t>eg</w:t>
      </w:r>
      <w:proofErr w:type="spellEnd"/>
      <w:r w:rsidRPr="004E0614">
        <w:rPr>
          <w:rFonts w:ascii="Arial" w:hAnsi="Arial" w:cs="Arial"/>
        </w:rPr>
        <w:t xml:space="preserve"> including carrying out data protection impact assessments, data flow,</w:t>
      </w:r>
      <w:r w:rsidRPr="004E0614">
        <w:rPr>
          <w:rFonts w:ascii="Arial" w:hAnsi="Arial" w:cs="Arial"/>
          <w:lang w:val="en-US"/>
        </w:rPr>
        <w:t xml:space="preserve"> service records of process activity</w:t>
      </w:r>
      <w:r w:rsidRPr="004E0614">
        <w:rPr>
          <w:rFonts w:ascii="Arial" w:hAnsi="Arial" w:cs="Arial"/>
        </w:rPr>
        <w:t>.   Also to prepare information in accordance with data subject access requests.</w:t>
      </w:r>
    </w:p>
    <w:p w14:paraId="09678397" w14:textId="77777777" w:rsidR="0042762F" w:rsidRDefault="0042762F" w:rsidP="0042762F">
      <w:pPr>
        <w:pStyle w:val="ListParagraph"/>
        <w:rPr>
          <w:rFonts w:ascii="Arial" w:hAnsi="Arial" w:cs="Arial"/>
        </w:rPr>
      </w:pPr>
    </w:p>
    <w:p w14:paraId="63E44575" w14:textId="77777777" w:rsidR="00281711" w:rsidRDefault="0042762F" w:rsidP="00281711">
      <w:pPr>
        <w:pStyle w:val="BodyText"/>
        <w:numPr>
          <w:ilvl w:val="0"/>
          <w:numId w:val="4"/>
        </w:numPr>
        <w:tabs>
          <w:tab w:val="clear" w:pos="720"/>
          <w:tab w:val="num" w:pos="567"/>
        </w:tabs>
        <w:ind w:left="567" w:hanging="567"/>
        <w:rPr>
          <w:rFonts w:ascii="Arial" w:hAnsi="Arial" w:cs="Arial"/>
        </w:rPr>
      </w:pPr>
      <w:r w:rsidRPr="0042762F">
        <w:rPr>
          <w:rFonts w:ascii="Arial" w:hAnsi="Arial" w:cs="Arial"/>
        </w:rPr>
        <w:t>To ensure information is dealt with in accordance with Touchstone’s policies around Confidentiality, Communications, Internet, Email and Telecommunications and steps are taken to ensure that confidential information is secure e.g. service user data.</w:t>
      </w:r>
    </w:p>
    <w:p w14:paraId="4749822E" w14:textId="77777777" w:rsidR="00281711" w:rsidRDefault="00281711" w:rsidP="00281711">
      <w:pPr>
        <w:pStyle w:val="ListParagraph"/>
        <w:rPr>
          <w:rFonts w:ascii="Arial" w:hAnsi="Arial" w:cs="Arial"/>
        </w:rPr>
      </w:pPr>
    </w:p>
    <w:p w14:paraId="75B4AA10" w14:textId="77777777" w:rsidR="008F5594" w:rsidRDefault="00AF3505" w:rsidP="008F5594">
      <w:pPr>
        <w:pStyle w:val="BodyText"/>
        <w:numPr>
          <w:ilvl w:val="0"/>
          <w:numId w:val="4"/>
        </w:numPr>
        <w:tabs>
          <w:tab w:val="clear" w:pos="720"/>
          <w:tab w:val="num" w:pos="567"/>
        </w:tabs>
        <w:ind w:left="567" w:hanging="567"/>
        <w:rPr>
          <w:rFonts w:ascii="Arial" w:hAnsi="Arial" w:cs="Arial"/>
        </w:rPr>
      </w:pPr>
      <w:r w:rsidRPr="00AF3505">
        <w:rPr>
          <w:rFonts w:ascii="Arial" w:hAnsi="Arial" w:cs="Arial"/>
        </w:rPr>
        <w:t xml:space="preserve">To ensure that staff attend mandatory training on information governance, data protection and GDPR and Policies are adhered </w:t>
      </w:r>
      <w:proofErr w:type="spellStart"/>
      <w:r w:rsidRPr="00AF3505">
        <w:rPr>
          <w:rFonts w:ascii="Arial" w:hAnsi="Arial" w:cs="Arial"/>
        </w:rPr>
        <w:t>eg</w:t>
      </w:r>
      <w:proofErr w:type="spellEnd"/>
      <w:r w:rsidRPr="00AF3505">
        <w:rPr>
          <w:rFonts w:ascii="Arial" w:hAnsi="Arial" w:cs="Arial"/>
        </w:rPr>
        <w:t xml:space="preserve"> Confidentiality, Communications, Internet, Email and Telecommunications and steps are taken to ensure that confidential information is secure e.g. service user data.</w:t>
      </w:r>
    </w:p>
    <w:p w14:paraId="19C5FB52" w14:textId="77777777" w:rsidR="00281711" w:rsidRDefault="00281711" w:rsidP="00276EE4">
      <w:pPr>
        <w:pStyle w:val="BodyText"/>
        <w:rPr>
          <w:rFonts w:ascii="Arial" w:hAnsi="Arial" w:cs="Arial"/>
        </w:rPr>
      </w:pPr>
    </w:p>
    <w:p w14:paraId="4920C1E9" w14:textId="736FCE1E" w:rsidR="003308A8" w:rsidRDefault="00851604" w:rsidP="00BB7C15">
      <w:pPr>
        <w:pStyle w:val="BodyText"/>
        <w:numPr>
          <w:ilvl w:val="0"/>
          <w:numId w:val="4"/>
        </w:numPr>
        <w:tabs>
          <w:tab w:val="clear" w:pos="720"/>
          <w:tab w:val="num" w:pos="567"/>
        </w:tabs>
        <w:ind w:left="567" w:hanging="567"/>
        <w:rPr>
          <w:rFonts w:ascii="Arial" w:hAnsi="Arial" w:cs="Arial"/>
        </w:rPr>
      </w:pPr>
      <w:r w:rsidRPr="00851604">
        <w:rPr>
          <w:rFonts w:ascii="Arial" w:hAnsi="Arial" w:cs="Arial"/>
        </w:rPr>
        <w:t xml:space="preserve">To undertake any other duties as directed by your Line Manager that may reasonably fall within the scope of the post.       </w:t>
      </w:r>
    </w:p>
    <w:p w14:paraId="498CCBF4" w14:textId="77777777" w:rsidR="00EC7631" w:rsidRDefault="00EC7631" w:rsidP="00EC7631">
      <w:pPr>
        <w:pStyle w:val="ListParagraph"/>
        <w:rPr>
          <w:rFonts w:ascii="Arial" w:hAnsi="Arial" w:cs="Arial"/>
        </w:rPr>
      </w:pPr>
    </w:p>
    <w:p w14:paraId="07400988" w14:textId="77777777" w:rsidR="00EC7631" w:rsidRPr="00EC7631" w:rsidRDefault="00EC7631" w:rsidP="00EC7631">
      <w:pPr>
        <w:pStyle w:val="Footer"/>
        <w:jc w:val="right"/>
        <w:rPr>
          <w:rFonts w:ascii="Arial" w:hAnsi="Arial" w:cs="Arial"/>
          <w:b/>
          <w:bCs/>
        </w:rPr>
      </w:pPr>
      <w:r w:rsidRPr="00EC7631">
        <w:rPr>
          <w:rFonts w:ascii="Arial" w:hAnsi="Arial" w:cs="Arial"/>
          <w:b/>
          <w:bCs/>
        </w:rPr>
        <w:t>July 2026</w:t>
      </w:r>
    </w:p>
    <w:sectPr w:rsidR="00EC7631" w:rsidRPr="00EC7631" w:rsidSect="00C26838">
      <w:footerReference w:type="first" r:id="rId12"/>
      <w:pgSz w:w="11909" w:h="16834" w:code="9"/>
      <w:pgMar w:top="1440" w:right="1440" w:bottom="1440" w:left="1440" w:header="1151" w:footer="431" w:gutter="0"/>
      <w:paperSrc w:first="7" w:other="7"/>
      <w:cols w:space="708"/>
      <w:noEndnote/>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4BABB" w14:textId="77777777" w:rsidR="003970D9" w:rsidRDefault="003970D9">
      <w:r>
        <w:separator/>
      </w:r>
    </w:p>
  </w:endnote>
  <w:endnote w:type="continuationSeparator" w:id="0">
    <w:p w14:paraId="62855903" w14:textId="77777777" w:rsidR="003970D9" w:rsidRDefault="00397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78B7" w14:textId="0352D4D8" w:rsidR="008C5AC5" w:rsidRDefault="008C5AC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C6650">
      <w:rPr>
        <w:rStyle w:val="PageNumber"/>
        <w:noProof/>
      </w:rPr>
      <w:t>2</w:t>
    </w:r>
    <w:r>
      <w:rPr>
        <w:rStyle w:val="PageNumber"/>
      </w:rPr>
      <w:fldChar w:fldCharType="end"/>
    </w:r>
  </w:p>
  <w:p w14:paraId="2D1578B8" w14:textId="77777777" w:rsidR="008C5AC5" w:rsidRDefault="008C5A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DC0B4" w14:textId="77777777" w:rsidR="00BB7C15" w:rsidRPr="00BB7C15" w:rsidRDefault="00BB7C15" w:rsidP="00BB7C15">
    <w:pPr>
      <w:pStyle w:val="Footer"/>
      <w:jc w:val="right"/>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CC2B9" w14:textId="77777777" w:rsidR="003970D9" w:rsidRDefault="003970D9">
      <w:r>
        <w:separator/>
      </w:r>
    </w:p>
  </w:footnote>
  <w:footnote w:type="continuationSeparator" w:id="0">
    <w:p w14:paraId="6E66EA0E" w14:textId="77777777" w:rsidR="003970D9" w:rsidRDefault="003970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756806"/>
    <w:multiLevelType w:val="hybridMultilevel"/>
    <w:tmpl w:val="A2C8598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97767C2"/>
    <w:multiLevelType w:val="hybridMultilevel"/>
    <w:tmpl w:val="52B2D30A"/>
    <w:lvl w:ilvl="0" w:tplc="49F00930">
      <w:start w:val="1"/>
      <w:numFmt w:val="decimal"/>
      <w:lvlText w:val="%1."/>
      <w:lvlJc w:val="left"/>
      <w:pPr>
        <w:tabs>
          <w:tab w:val="num" w:pos="1146"/>
        </w:tabs>
        <w:ind w:left="1146" w:hanging="72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2CD06B2F"/>
    <w:multiLevelType w:val="hybridMultilevel"/>
    <w:tmpl w:val="600636BA"/>
    <w:lvl w:ilvl="0" w:tplc="49F00930">
      <w:start w:val="1"/>
      <w:numFmt w:val="decimal"/>
      <w:lvlText w:val="%1."/>
      <w:lvlJc w:val="left"/>
      <w:pPr>
        <w:tabs>
          <w:tab w:val="num" w:pos="1146"/>
        </w:tabs>
        <w:ind w:left="1146" w:hanging="72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43D16813"/>
    <w:multiLevelType w:val="multilevel"/>
    <w:tmpl w:val="AAA6138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720" w:hanging="72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47F84520"/>
    <w:multiLevelType w:val="multilevel"/>
    <w:tmpl w:val="1A885D48"/>
    <w:lvl w:ilvl="0">
      <w:start w:val="1"/>
      <w:numFmt w:val="decimal"/>
      <w:lvlText w:val="%1."/>
      <w:legacy w:legacy="1" w:legacySpace="120" w:legacyIndent="360"/>
      <w:lvlJc w:val="left"/>
      <w:pPr>
        <w:ind w:left="360" w:hanging="360"/>
      </w:pPr>
      <w:rPr>
        <w:rFonts w:cs="Times New Roman"/>
      </w:rPr>
    </w:lvl>
    <w:lvl w:ilvl="1">
      <w:start w:val="1"/>
      <w:numFmt w:val="lowerLetter"/>
      <w:lvlText w:val="%2."/>
      <w:legacy w:legacy="1" w:legacySpace="120" w:legacyIndent="360"/>
      <w:lvlJc w:val="left"/>
      <w:pPr>
        <w:ind w:left="720" w:hanging="360"/>
      </w:pPr>
      <w:rPr>
        <w:rFonts w:cs="Times New Roman"/>
      </w:rPr>
    </w:lvl>
    <w:lvl w:ilvl="2">
      <w:start w:val="1"/>
      <w:numFmt w:val="lowerRoman"/>
      <w:lvlText w:val="%3."/>
      <w:legacy w:legacy="1" w:legacySpace="120" w:legacyIndent="180"/>
      <w:lvlJc w:val="left"/>
      <w:pPr>
        <w:ind w:left="900" w:hanging="180"/>
      </w:pPr>
      <w:rPr>
        <w:rFonts w:cs="Times New Roman"/>
      </w:rPr>
    </w:lvl>
    <w:lvl w:ilvl="3">
      <w:start w:val="1"/>
      <w:numFmt w:val="decimal"/>
      <w:lvlText w:val="%4."/>
      <w:legacy w:legacy="1" w:legacySpace="120" w:legacyIndent="360"/>
      <w:lvlJc w:val="left"/>
      <w:pPr>
        <w:ind w:left="1260" w:hanging="360"/>
      </w:pPr>
      <w:rPr>
        <w:rFonts w:cs="Times New Roman"/>
      </w:rPr>
    </w:lvl>
    <w:lvl w:ilvl="4">
      <w:start w:val="1"/>
      <w:numFmt w:val="lowerLetter"/>
      <w:lvlText w:val="%5."/>
      <w:legacy w:legacy="1" w:legacySpace="120" w:legacyIndent="360"/>
      <w:lvlJc w:val="left"/>
      <w:pPr>
        <w:ind w:left="1620" w:hanging="360"/>
      </w:pPr>
      <w:rPr>
        <w:rFonts w:cs="Times New Roman"/>
      </w:rPr>
    </w:lvl>
    <w:lvl w:ilvl="5">
      <w:start w:val="1"/>
      <w:numFmt w:val="lowerRoman"/>
      <w:lvlText w:val="%6."/>
      <w:legacy w:legacy="1" w:legacySpace="120" w:legacyIndent="180"/>
      <w:lvlJc w:val="left"/>
      <w:pPr>
        <w:ind w:left="1800" w:hanging="180"/>
      </w:pPr>
      <w:rPr>
        <w:rFonts w:cs="Times New Roman"/>
      </w:rPr>
    </w:lvl>
    <w:lvl w:ilvl="6">
      <w:start w:val="1"/>
      <w:numFmt w:val="decimal"/>
      <w:lvlText w:val="%7."/>
      <w:legacy w:legacy="1" w:legacySpace="120" w:legacyIndent="360"/>
      <w:lvlJc w:val="left"/>
      <w:pPr>
        <w:ind w:left="2160" w:hanging="360"/>
      </w:pPr>
      <w:rPr>
        <w:rFonts w:cs="Times New Roman"/>
      </w:rPr>
    </w:lvl>
    <w:lvl w:ilvl="7">
      <w:start w:val="1"/>
      <w:numFmt w:val="lowerLetter"/>
      <w:lvlText w:val="%8."/>
      <w:legacy w:legacy="1" w:legacySpace="120" w:legacyIndent="360"/>
      <w:lvlJc w:val="left"/>
      <w:pPr>
        <w:ind w:left="2520" w:hanging="360"/>
      </w:pPr>
      <w:rPr>
        <w:rFonts w:cs="Times New Roman"/>
      </w:rPr>
    </w:lvl>
    <w:lvl w:ilvl="8">
      <w:start w:val="1"/>
      <w:numFmt w:val="lowerRoman"/>
      <w:lvlText w:val="%9."/>
      <w:legacy w:legacy="1" w:legacySpace="120" w:legacyIndent="180"/>
      <w:lvlJc w:val="left"/>
      <w:pPr>
        <w:ind w:left="2700" w:hanging="180"/>
      </w:pPr>
      <w:rPr>
        <w:rFonts w:cs="Times New Roman"/>
      </w:rPr>
    </w:lvl>
  </w:abstractNum>
  <w:abstractNum w:abstractNumId="5" w15:restartNumberingAfterBreak="0">
    <w:nsid w:val="60794567"/>
    <w:multiLevelType w:val="hybridMultilevel"/>
    <w:tmpl w:val="897E2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713961"/>
    <w:multiLevelType w:val="hybridMultilevel"/>
    <w:tmpl w:val="F4AAB03A"/>
    <w:lvl w:ilvl="0" w:tplc="6B2A83AC">
      <w:start w:val="1"/>
      <w:numFmt w:val="decimal"/>
      <w:lvlText w:val="%1."/>
      <w:lvlJc w:val="left"/>
      <w:pPr>
        <w:tabs>
          <w:tab w:val="num" w:pos="720"/>
        </w:tabs>
        <w:ind w:left="720" w:hanging="360"/>
      </w:pPr>
      <w:rPr>
        <w:rFonts w:hint="default"/>
        <w:b w:val="0"/>
        <w:i w:val="0"/>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756A351B"/>
    <w:multiLevelType w:val="hybridMultilevel"/>
    <w:tmpl w:val="6A5014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76973E9C"/>
    <w:multiLevelType w:val="hybridMultilevel"/>
    <w:tmpl w:val="7A14B4E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D212A16"/>
    <w:multiLevelType w:val="hybridMultilevel"/>
    <w:tmpl w:val="CFA6AD58"/>
    <w:lvl w:ilvl="0" w:tplc="0809000F">
      <w:start w:val="5"/>
      <w:numFmt w:val="decimal"/>
      <w:lvlText w:val="%1."/>
      <w:lvlJc w:val="left"/>
      <w:pPr>
        <w:tabs>
          <w:tab w:val="num" w:pos="720"/>
        </w:tabs>
        <w:ind w:left="720" w:hanging="360"/>
      </w:pPr>
      <w:rPr>
        <w:rFonts w:cs="Times New Roman" w:hint="default"/>
        <w:b w:val="0"/>
        <w:i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num w:numId="1" w16cid:durableId="784471525">
    <w:abstractNumId w:val="4"/>
  </w:num>
  <w:num w:numId="2" w16cid:durableId="1852572630">
    <w:abstractNumId w:val="1"/>
  </w:num>
  <w:num w:numId="3" w16cid:durableId="1087848063">
    <w:abstractNumId w:val="9"/>
  </w:num>
  <w:num w:numId="4" w16cid:durableId="1827042723">
    <w:abstractNumId w:val="6"/>
  </w:num>
  <w:num w:numId="5" w16cid:durableId="1118256266">
    <w:abstractNumId w:val="2"/>
  </w:num>
  <w:num w:numId="6" w16cid:durableId="1549338838">
    <w:abstractNumId w:val="8"/>
  </w:num>
  <w:num w:numId="7" w16cid:durableId="1425568142">
    <w:abstractNumId w:val="3"/>
  </w:num>
  <w:num w:numId="8" w16cid:durableId="520555954">
    <w:abstractNumId w:val="7"/>
  </w:num>
  <w:num w:numId="9" w16cid:durableId="174732610">
    <w:abstractNumId w:val="0"/>
  </w:num>
  <w:num w:numId="10" w16cid:durableId="9987264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838"/>
    <w:rsid w:val="00000A4F"/>
    <w:rsid w:val="00021300"/>
    <w:rsid w:val="00041834"/>
    <w:rsid w:val="000449E3"/>
    <w:rsid w:val="00044ABD"/>
    <w:rsid w:val="000477D1"/>
    <w:rsid w:val="00052403"/>
    <w:rsid w:val="000600AE"/>
    <w:rsid w:val="00072ECD"/>
    <w:rsid w:val="00073876"/>
    <w:rsid w:val="0007485F"/>
    <w:rsid w:val="000856EC"/>
    <w:rsid w:val="000A0ADE"/>
    <w:rsid w:val="000A296E"/>
    <w:rsid w:val="000B4388"/>
    <w:rsid w:val="000C3A6D"/>
    <w:rsid w:val="000C7552"/>
    <w:rsid w:val="000D5590"/>
    <w:rsid w:val="000E3871"/>
    <w:rsid w:val="000E7B46"/>
    <w:rsid w:val="000F05A9"/>
    <w:rsid w:val="000F5313"/>
    <w:rsid w:val="00113BD2"/>
    <w:rsid w:val="0012119E"/>
    <w:rsid w:val="00121CCF"/>
    <w:rsid w:val="001321DB"/>
    <w:rsid w:val="001335D8"/>
    <w:rsid w:val="00143D9E"/>
    <w:rsid w:val="001454FB"/>
    <w:rsid w:val="00152423"/>
    <w:rsid w:val="00153A5C"/>
    <w:rsid w:val="001616B9"/>
    <w:rsid w:val="00174839"/>
    <w:rsid w:val="00174F6F"/>
    <w:rsid w:val="00191958"/>
    <w:rsid w:val="00196490"/>
    <w:rsid w:val="00197E17"/>
    <w:rsid w:val="001A1C1F"/>
    <w:rsid w:val="001A6465"/>
    <w:rsid w:val="001B0A96"/>
    <w:rsid w:val="001C1D98"/>
    <w:rsid w:val="001D054F"/>
    <w:rsid w:val="001D5BE1"/>
    <w:rsid w:val="001D6139"/>
    <w:rsid w:val="001E4CE1"/>
    <w:rsid w:val="001E4DEC"/>
    <w:rsid w:val="001F4646"/>
    <w:rsid w:val="001F47DC"/>
    <w:rsid w:val="002024CA"/>
    <w:rsid w:val="002061F3"/>
    <w:rsid w:val="00206955"/>
    <w:rsid w:val="00211695"/>
    <w:rsid w:val="00213C77"/>
    <w:rsid w:val="002141E0"/>
    <w:rsid w:val="0021442B"/>
    <w:rsid w:val="00221A6D"/>
    <w:rsid w:val="00233F40"/>
    <w:rsid w:val="00241D42"/>
    <w:rsid w:val="002421ED"/>
    <w:rsid w:val="002433B4"/>
    <w:rsid w:val="002462E1"/>
    <w:rsid w:val="0024765E"/>
    <w:rsid w:val="00251165"/>
    <w:rsid w:val="002577C0"/>
    <w:rsid w:val="0026149E"/>
    <w:rsid w:val="002666CC"/>
    <w:rsid w:val="002737F8"/>
    <w:rsid w:val="00276EE4"/>
    <w:rsid w:val="00281711"/>
    <w:rsid w:val="00284FFD"/>
    <w:rsid w:val="0029689E"/>
    <w:rsid w:val="002A45BC"/>
    <w:rsid w:val="002A4986"/>
    <w:rsid w:val="002A516F"/>
    <w:rsid w:val="002B4383"/>
    <w:rsid w:val="002C5625"/>
    <w:rsid w:val="002D4F27"/>
    <w:rsid w:val="002F0404"/>
    <w:rsid w:val="002F1563"/>
    <w:rsid w:val="002F165D"/>
    <w:rsid w:val="002F3741"/>
    <w:rsid w:val="0031184B"/>
    <w:rsid w:val="003120AC"/>
    <w:rsid w:val="00313116"/>
    <w:rsid w:val="00316DAB"/>
    <w:rsid w:val="00323C36"/>
    <w:rsid w:val="003308A8"/>
    <w:rsid w:val="00331042"/>
    <w:rsid w:val="0033264B"/>
    <w:rsid w:val="00334DAD"/>
    <w:rsid w:val="00342485"/>
    <w:rsid w:val="00344B50"/>
    <w:rsid w:val="003640F0"/>
    <w:rsid w:val="00384D03"/>
    <w:rsid w:val="003931E9"/>
    <w:rsid w:val="003970D9"/>
    <w:rsid w:val="003A327D"/>
    <w:rsid w:val="003A5257"/>
    <w:rsid w:val="003B5AE1"/>
    <w:rsid w:val="003C4773"/>
    <w:rsid w:val="003C5B42"/>
    <w:rsid w:val="003D7FB5"/>
    <w:rsid w:val="003F070B"/>
    <w:rsid w:val="003F3012"/>
    <w:rsid w:val="003F7300"/>
    <w:rsid w:val="00401582"/>
    <w:rsid w:val="0042762F"/>
    <w:rsid w:val="004463D0"/>
    <w:rsid w:val="00447D04"/>
    <w:rsid w:val="0045035C"/>
    <w:rsid w:val="0045691F"/>
    <w:rsid w:val="00467C08"/>
    <w:rsid w:val="00470452"/>
    <w:rsid w:val="004943DA"/>
    <w:rsid w:val="004A46CE"/>
    <w:rsid w:val="004C038E"/>
    <w:rsid w:val="004C5901"/>
    <w:rsid w:val="004C6D7B"/>
    <w:rsid w:val="004C7DE2"/>
    <w:rsid w:val="004E2CF9"/>
    <w:rsid w:val="004F04B9"/>
    <w:rsid w:val="004F0FB7"/>
    <w:rsid w:val="005038E1"/>
    <w:rsid w:val="00511FAF"/>
    <w:rsid w:val="00515834"/>
    <w:rsid w:val="0053166C"/>
    <w:rsid w:val="00531C3B"/>
    <w:rsid w:val="00532BD9"/>
    <w:rsid w:val="00545ECE"/>
    <w:rsid w:val="005541D3"/>
    <w:rsid w:val="0056409B"/>
    <w:rsid w:val="0057668A"/>
    <w:rsid w:val="00592D89"/>
    <w:rsid w:val="005D1070"/>
    <w:rsid w:val="005E16A2"/>
    <w:rsid w:val="005E6E9F"/>
    <w:rsid w:val="005F152D"/>
    <w:rsid w:val="005F5DCE"/>
    <w:rsid w:val="00600715"/>
    <w:rsid w:val="0060179F"/>
    <w:rsid w:val="006058BD"/>
    <w:rsid w:val="006127A9"/>
    <w:rsid w:val="00614650"/>
    <w:rsid w:val="00633076"/>
    <w:rsid w:val="00637E2D"/>
    <w:rsid w:val="00642648"/>
    <w:rsid w:val="00643847"/>
    <w:rsid w:val="00652ACB"/>
    <w:rsid w:val="0065470A"/>
    <w:rsid w:val="00663CB6"/>
    <w:rsid w:val="00671A9D"/>
    <w:rsid w:val="006755D7"/>
    <w:rsid w:val="0067695F"/>
    <w:rsid w:val="006837BA"/>
    <w:rsid w:val="00690C17"/>
    <w:rsid w:val="006A2FBA"/>
    <w:rsid w:val="006C2548"/>
    <w:rsid w:val="006C30D8"/>
    <w:rsid w:val="006C5A69"/>
    <w:rsid w:val="006E3AD6"/>
    <w:rsid w:val="006F72FF"/>
    <w:rsid w:val="00701CE3"/>
    <w:rsid w:val="00705A6B"/>
    <w:rsid w:val="00723FB9"/>
    <w:rsid w:val="00747D77"/>
    <w:rsid w:val="007553F5"/>
    <w:rsid w:val="007636CD"/>
    <w:rsid w:val="007716BE"/>
    <w:rsid w:val="00777769"/>
    <w:rsid w:val="00782C71"/>
    <w:rsid w:val="00792E22"/>
    <w:rsid w:val="007A115D"/>
    <w:rsid w:val="007A4570"/>
    <w:rsid w:val="007A4821"/>
    <w:rsid w:val="007A729D"/>
    <w:rsid w:val="007D5861"/>
    <w:rsid w:val="007E2FBB"/>
    <w:rsid w:val="00805C06"/>
    <w:rsid w:val="0081091D"/>
    <w:rsid w:val="0083551B"/>
    <w:rsid w:val="00835D1E"/>
    <w:rsid w:val="008446AB"/>
    <w:rsid w:val="008476C8"/>
    <w:rsid w:val="00851604"/>
    <w:rsid w:val="00853E2C"/>
    <w:rsid w:val="008671C0"/>
    <w:rsid w:val="008679B8"/>
    <w:rsid w:val="00884220"/>
    <w:rsid w:val="00886599"/>
    <w:rsid w:val="00891C02"/>
    <w:rsid w:val="00896333"/>
    <w:rsid w:val="008A62CD"/>
    <w:rsid w:val="008B01B1"/>
    <w:rsid w:val="008C0C48"/>
    <w:rsid w:val="008C5AC5"/>
    <w:rsid w:val="008D28D0"/>
    <w:rsid w:val="008D7805"/>
    <w:rsid w:val="008E1423"/>
    <w:rsid w:val="008E4C7D"/>
    <w:rsid w:val="008F0C3A"/>
    <w:rsid w:val="008F5594"/>
    <w:rsid w:val="00901186"/>
    <w:rsid w:val="00904CBB"/>
    <w:rsid w:val="009073BE"/>
    <w:rsid w:val="00911A5B"/>
    <w:rsid w:val="009204E9"/>
    <w:rsid w:val="00920FA3"/>
    <w:rsid w:val="00925512"/>
    <w:rsid w:val="00926653"/>
    <w:rsid w:val="009440CF"/>
    <w:rsid w:val="009600FE"/>
    <w:rsid w:val="00963DBD"/>
    <w:rsid w:val="009712C5"/>
    <w:rsid w:val="00990C53"/>
    <w:rsid w:val="00992C0B"/>
    <w:rsid w:val="00994427"/>
    <w:rsid w:val="009A48E4"/>
    <w:rsid w:val="009A6132"/>
    <w:rsid w:val="009A6B95"/>
    <w:rsid w:val="009B10FF"/>
    <w:rsid w:val="009B6A8A"/>
    <w:rsid w:val="009B7D42"/>
    <w:rsid w:val="009E16BD"/>
    <w:rsid w:val="009E2383"/>
    <w:rsid w:val="009E23A8"/>
    <w:rsid w:val="009F579D"/>
    <w:rsid w:val="00A03C22"/>
    <w:rsid w:val="00A172A8"/>
    <w:rsid w:val="00A22CE0"/>
    <w:rsid w:val="00A22E92"/>
    <w:rsid w:val="00A370E5"/>
    <w:rsid w:val="00A40A0F"/>
    <w:rsid w:val="00A421D8"/>
    <w:rsid w:val="00A565A4"/>
    <w:rsid w:val="00A57E5C"/>
    <w:rsid w:val="00A65DFF"/>
    <w:rsid w:val="00A72011"/>
    <w:rsid w:val="00A8083F"/>
    <w:rsid w:val="00A96D9C"/>
    <w:rsid w:val="00AD2AAA"/>
    <w:rsid w:val="00AD5F0E"/>
    <w:rsid w:val="00AE2AD0"/>
    <w:rsid w:val="00AF3505"/>
    <w:rsid w:val="00B00249"/>
    <w:rsid w:val="00B11355"/>
    <w:rsid w:val="00B211B5"/>
    <w:rsid w:val="00B22998"/>
    <w:rsid w:val="00B302FE"/>
    <w:rsid w:val="00B34CF5"/>
    <w:rsid w:val="00B425E1"/>
    <w:rsid w:val="00B44363"/>
    <w:rsid w:val="00B54C19"/>
    <w:rsid w:val="00B65A27"/>
    <w:rsid w:val="00B81267"/>
    <w:rsid w:val="00B832A6"/>
    <w:rsid w:val="00B856DA"/>
    <w:rsid w:val="00B85D12"/>
    <w:rsid w:val="00BB5051"/>
    <w:rsid w:val="00BB6F21"/>
    <w:rsid w:val="00BB7C15"/>
    <w:rsid w:val="00BE620A"/>
    <w:rsid w:val="00BF50A6"/>
    <w:rsid w:val="00BF5C55"/>
    <w:rsid w:val="00C00BF7"/>
    <w:rsid w:val="00C07614"/>
    <w:rsid w:val="00C10AFD"/>
    <w:rsid w:val="00C2167B"/>
    <w:rsid w:val="00C26838"/>
    <w:rsid w:val="00C357EE"/>
    <w:rsid w:val="00C363E8"/>
    <w:rsid w:val="00C52A5C"/>
    <w:rsid w:val="00C61237"/>
    <w:rsid w:val="00C62DDA"/>
    <w:rsid w:val="00C66EED"/>
    <w:rsid w:val="00C677E7"/>
    <w:rsid w:val="00CA5CE1"/>
    <w:rsid w:val="00CB1537"/>
    <w:rsid w:val="00CB2629"/>
    <w:rsid w:val="00CB30F2"/>
    <w:rsid w:val="00CC3FE1"/>
    <w:rsid w:val="00CC40B9"/>
    <w:rsid w:val="00CE1961"/>
    <w:rsid w:val="00CF4E7C"/>
    <w:rsid w:val="00CF75DE"/>
    <w:rsid w:val="00CF7C51"/>
    <w:rsid w:val="00D04D07"/>
    <w:rsid w:val="00D05F6A"/>
    <w:rsid w:val="00D06A5B"/>
    <w:rsid w:val="00D0792B"/>
    <w:rsid w:val="00D10CC6"/>
    <w:rsid w:val="00D10DC0"/>
    <w:rsid w:val="00D15AAD"/>
    <w:rsid w:val="00D17978"/>
    <w:rsid w:val="00D2216D"/>
    <w:rsid w:val="00D27C27"/>
    <w:rsid w:val="00D35796"/>
    <w:rsid w:val="00D42A77"/>
    <w:rsid w:val="00D42C5C"/>
    <w:rsid w:val="00D60BA7"/>
    <w:rsid w:val="00D627DA"/>
    <w:rsid w:val="00D63BBD"/>
    <w:rsid w:val="00D67321"/>
    <w:rsid w:val="00D7254E"/>
    <w:rsid w:val="00D93119"/>
    <w:rsid w:val="00D96BF5"/>
    <w:rsid w:val="00DA5AB0"/>
    <w:rsid w:val="00DB230C"/>
    <w:rsid w:val="00DB37D7"/>
    <w:rsid w:val="00DC689C"/>
    <w:rsid w:val="00DC75F3"/>
    <w:rsid w:val="00DD3CA0"/>
    <w:rsid w:val="00DE62B0"/>
    <w:rsid w:val="00E10B9B"/>
    <w:rsid w:val="00E15102"/>
    <w:rsid w:val="00E22823"/>
    <w:rsid w:val="00E2420D"/>
    <w:rsid w:val="00E330EA"/>
    <w:rsid w:val="00E40942"/>
    <w:rsid w:val="00E422DB"/>
    <w:rsid w:val="00E45FB6"/>
    <w:rsid w:val="00E5085F"/>
    <w:rsid w:val="00E541C0"/>
    <w:rsid w:val="00E603FA"/>
    <w:rsid w:val="00E662F3"/>
    <w:rsid w:val="00E71106"/>
    <w:rsid w:val="00E74AE1"/>
    <w:rsid w:val="00E74CAD"/>
    <w:rsid w:val="00E91431"/>
    <w:rsid w:val="00E9174F"/>
    <w:rsid w:val="00EA61D0"/>
    <w:rsid w:val="00EB4CFD"/>
    <w:rsid w:val="00EC2996"/>
    <w:rsid w:val="00EC7631"/>
    <w:rsid w:val="00EE2D71"/>
    <w:rsid w:val="00F05119"/>
    <w:rsid w:val="00F151E2"/>
    <w:rsid w:val="00F32984"/>
    <w:rsid w:val="00F56153"/>
    <w:rsid w:val="00F56EB9"/>
    <w:rsid w:val="00F63D3E"/>
    <w:rsid w:val="00F6412A"/>
    <w:rsid w:val="00F64AA3"/>
    <w:rsid w:val="00F67E2A"/>
    <w:rsid w:val="00F714D2"/>
    <w:rsid w:val="00F73DF6"/>
    <w:rsid w:val="00F84A9E"/>
    <w:rsid w:val="00F94627"/>
    <w:rsid w:val="00FA1FD5"/>
    <w:rsid w:val="00FB768A"/>
    <w:rsid w:val="00FC0F8D"/>
    <w:rsid w:val="00FC6650"/>
    <w:rsid w:val="00FD0B98"/>
    <w:rsid w:val="00FD43D3"/>
    <w:rsid w:val="00FD599D"/>
    <w:rsid w:val="00FF72EE"/>
    <w:rsid w:val="08C5422C"/>
    <w:rsid w:val="1EE5A2A6"/>
    <w:rsid w:val="20A84836"/>
    <w:rsid w:val="27CFED9A"/>
    <w:rsid w:val="27DF6A12"/>
    <w:rsid w:val="28291760"/>
    <w:rsid w:val="309E0634"/>
    <w:rsid w:val="380D8650"/>
    <w:rsid w:val="4325ED26"/>
    <w:rsid w:val="4C513EDE"/>
    <w:rsid w:val="4E767FAC"/>
    <w:rsid w:val="531C4D83"/>
    <w:rsid w:val="55C51D95"/>
    <w:rsid w:val="62C63BE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157854"/>
  <w15:docId w15:val="{3CF679F0-2EFE-45A3-B1D1-855EC63F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6838"/>
    <w:pPr>
      <w:jc w:val="both"/>
    </w:pPr>
    <w:rPr>
      <w:rFonts w:ascii="CG Times" w:hAnsi="CG Times"/>
      <w:sz w:val="24"/>
      <w:szCs w:val="24"/>
      <w:lang w:eastAsia="en-US"/>
    </w:rPr>
  </w:style>
  <w:style w:type="paragraph" w:styleId="Heading1">
    <w:name w:val="heading 1"/>
    <w:basedOn w:val="Normal"/>
    <w:next w:val="Normal"/>
    <w:link w:val="Heading1Char"/>
    <w:uiPriority w:val="9"/>
    <w:qFormat/>
    <w:rsid w:val="00C26838"/>
    <w:pPr>
      <w:keepNext/>
      <w:outlineLvl w:val="0"/>
    </w:pPr>
    <w:rPr>
      <w:b/>
      <w:bCs/>
    </w:rPr>
  </w:style>
  <w:style w:type="paragraph" w:styleId="Heading2">
    <w:name w:val="heading 2"/>
    <w:basedOn w:val="Normal"/>
    <w:next w:val="Normal"/>
    <w:link w:val="Heading2Char"/>
    <w:uiPriority w:val="9"/>
    <w:qFormat/>
    <w:rsid w:val="00C26838"/>
    <w:pPr>
      <w:keepNext/>
      <w:jc w:val="center"/>
      <w:outlineLvl w:val="1"/>
    </w:pPr>
    <w:rPr>
      <w:b/>
      <w:bCs/>
    </w:rPr>
  </w:style>
  <w:style w:type="paragraph" w:styleId="Heading3">
    <w:name w:val="heading 3"/>
    <w:basedOn w:val="Normal"/>
    <w:next w:val="Normal"/>
    <w:link w:val="Heading3Char"/>
    <w:uiPriority w:val="9"/>
    <w:qFormat/>
    <w:rsid w:val="00C26838"/>
    <w:pPr>
      <w:keepNext/>
      <w:jc w:val="lef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1034"/>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691034"/>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691034"/>
    <w:rPr>
      <w:rFonts w:asciiTheme="majorHAnsi" w:eastAsiaTheme="majorEastAsia" w:hAnsiTheme="majorHAnsi" w:cstheme="majorBidi"/>
      <w:b/>
      <w:bCs/>
      <w:sz w:val="26"/>
      <w:szCs w:val="26"/>
      <w:lang w:eastAsia="en-US"/>
    </w:rPr>
  </w:style>
  <w:style w:type="paragraph" w:styleId="BodyText">
    <w:name w:val="Body Text"/>
    <w:basedOn w:val="Normal"/>
    <w:link w:val="BodyTextChar"/>
    <w:uiPriority w:val="99"/>
    <w:rsid w:val="00C26838"/>
    <w:pPr>
      <w:jc w:val="left"/>
    </w:pPr>
  </w:style>
  <w:style w:type="character" w:customStyle="1" w:styleId="BodyTextChar">
    <w:name w:val="Body Text Char"/>
    <w:basedOn w:val="DefaultParagraphFont"/>
    <w:link w:val="BodyText"/>
    <w:uiPriority w:val="99"/>
    <w:semiHidden/>
    <w:rsid w:val="00691034"/>
    <w:rPr>
      <w:rFonts w:ascii="CG Times" w:hAnsi="CG Times"/>
      <w:sz w:val="24"/>
      <w:szCs w:val="24"/>
      <w:lang w:eastAsia="en-US"/>
    </w:rPr>
  </w:style>
  <w:style w:type="paragraph" w:styleId="Footer">
    <w:name w:val="footer"/>
    <w:basedOn w:val="Normal"/>
    <w:link w:val="FooterChar"/>
    <w:uiPriority w:val="99"/>
    <w:rsid w:val="00C26838"/>
    <w:pPr>
      <w:tabs>
        <w:tab w:val="center" w:pos="4320"/>
        <w:tab w:val="right" w:pos="8640"/>
      </w:tabs>
    </w:pPr>
  </w:style>
  <w:style w:type="character" w:customStyle="1" w:styleId="FooterChar">
    <w:name w:val="Footer Char"/>
    <w:basedOn w:val="DefaultParagraphFont"/>
    <w:link w:val="Footer"/>
    <w:uiPriority w:val="99"/>
    <w:rsid w:val="00691034"/>
    <w:rPr>
      <w:rFonts w:ascii="CG Times" w:hAnsi="CG Times"/>
      <w:sz w:val="24"/>
      <w:szCs w:val="24"/>
      <w:lang w:eastAsia="en-US"/>
    </w:rPr>
  </w:style>
  <w:style w:type="paragraph" w:styleId="BodyTextIndent">
    <w:name w:val="Body Text Indent"/>
    <w:basedOn w:val="Normal"/>
    <w:link w:val="BodyTextIndentChar"/>
    <w:uiPriority w:val="99"/>
    <w:rsid w:val="00C26838"/>
    <w:pPr>
      <w:ind w:left="720" w:hanging="720"/>
      <w:jc w:val="left"/>
    </w:pPr>
  </w:style>
  <w:style w:type="character" w:customStyle="1" w:styleId="BodyTextIndentChar">
    <w:name w:val="Body Text Indent Char"/>
    <w:basedOn w:val="DefaultParagraphFont"/>
    <w:link w:val="BodyTextIndent"/>
    <w:uiPriority w:val="99"/>
    <w:semiHidden/>
    <w:rsid w:val="00691034"/>
    <w:rPr>
      <w:rFonts w:ascii="CG Times" w:hAnsi="CG Times"/>
      <w:sz w:val="24"/>
      <w:szCs w:val="24"/>
      <w:lang w:eastAsia="en-US"/>
    </w:rPr>
  </w:style>
  <w:style w:type="character" w:styleId="PageNumber">
    <w:name w:val="page number"/>
    <w:basedOn w:val="DefaultParagraphFont"/>
    <w:uiPriority w:val="99"/>
    <w:rsid w:val="00C26838"/>
    <w:rPr>
      <w:rFonts w:cs="Times New Roman"/>
    </w:rPr>
  </w:style>
  <w:style w:type="paragraph" w:styleId="BodyTextIndent2">
    <w:name w:val="Body Text Indent 2"/>
    <w:basedOn w:val="Normal"/>
    <w:link w:val="BodyTextIndent2Char"/>
    <w:uiPriority w:val="99"/>
    <w:rsid w:val="00C26838"/>
    <w:pPr>
      <w:ind w:left="720" w:hanging="720"/>
    </w:pPr>
    <w:rPr>
      <w:rFonts w:ascii="Arial" w:hAnsi="Arial" w:cs="Arial"/>
    </w:rPr>
  </w:style>
  <w:style w:type="character" w:customStyle="1" w:styleId="BodyTextIndent2Char">
    <w:name w:val="Body Text Indent 2 Char"/>
    <w:basedOn w:val="DefaultParagraphFont"/>
    <w:link w:val="BodyTextIndent2"/>
    <w:uiPriority w:val="99"/>
    <w:semiHidden/>
    <w:rsid w:val="00691034"/>
    <w:rPr>
      <w:rFonts w:ascii="CG Times" w:hAnsi="CG Times"/>
      <w:sz w:val="24"/>
      <w:szCs w:val="24"/>
      <w:lang w:eastAsia="en-US"/>
    </w:rPr>
  </w:style>
  <w:style w:type="paragraph" w:styleId="BodyTextIndent3">
    <w:name w:val="Body Text Indent 3"/>
    <w:basedOn w:val="Normal"/>
    <w:link w:val="BodyTextIndent3Char"/>
    <w:uiPriority w:val="99"/>
    <w:rsid w:val="00C26838"/>
    <w:pPr>
      <w:ind w:left="720"/>
    </w:pPr>
    <w:rPr>
      <w:rFonts w:ascii="Arial" w:hAnsi="Arial" w:cs="Arial"/>
    </w:rPr>
  </w:style>
  <w:style w:type="character" w:customStyle="1" w:styleId="BodyTextIndent3Char">
    <w:name w:val="Body Text Indent 3 Char"/>
    <w:basedOn w:val="DefaultParagraphFont"/>
    <w:link w:val="BodyTextIndent3"/>
    <w:uiPriority w:val="99"/>
    <w:semiHidden/>
    <w:rsid w:val="00691034"/>
    <w:rPr>
      <w:rFonts w:ascii="CG Times" w:hAnsi="CG Times"/>
      <w:sz w:val="16"/>
      <w:szCs w:val="16"/>
      <w:lang w:eastAsia="en-US"/>
    </w:rPr>
  </w:style>
  <w:style w:type="paragraph" w:styleId="BalloonText">
    <w:name w:val="Balloon Text"/>
    <w:basedOn w:val="Normal"/>
    <w:link w:val="BalloonTextChar"/>
    <w:uiPriority w:val="99"/>
    <w:semiHidden/>
    <w:rsid w:val="00DE62B0"/>
    <w:rPr>
      <w:rFonts w:ascii="Tahoma" w:hAnsi="Tahoma" w:cs="Tahoma"/>
      <w:sz w:val="16"/>
      <w:szCs w:val="16"/>
    </w:rPr>
  </w:style>
  <w:style w:type="character" w:customStyle="1" w:styleId="BalloonTextChar">
    <w:name w:val="Balloon Text Char"/>
    <w:basedOn w:val="DefaultParagraphFont"/>
    <w:link w:val="BalloonText"/>
    <w:uiPriority w:val="99"/>
    <w:semiHidden/>
    <w:rsid w:val="00691034"/>
    <w:rPr>
      <w:sz w:val="0"/>
      <w:szCs w:val="0"/>
      <w:lang w:eastAsia="en-US"/>
    </w:rPr>
  </w:style>
  <w:style w:type="character" w:styleId="CommentReference">
    <w:name w:val="annotation reference"/>
    <w:basedOn w:val="DefaultParagraphFont"/>
    <w:uiPriority w:val="99"/>
    <w:semiHidden/>
    <w:rsid w:val="00152423"/>
    <w:rPr>
      <w:rFonts w:cs="Times New Roman"/>
      <w:sz w:val="16"/>
      <w:szCs w:val="16"/>
    </w:rPr>
  </w:style>
  <w:style w:type="paragraph" w:styleId="CommentText">
    <w:name w:val="annotation text"/>
    <w:basedOn w:val="Normal"/>
    <w:link w:val="CommentTextChar"/>
    <w:uiPriority w:val="99"/>
    <w:semiHidden/>
    <w:rsid w:val="00152423"/>
    <w:rPr>
      <w:sz w:val="20"/>
      <w:szCs w:val="20"/>
    </w:rPr>
  </w:style>
  <w:style w:type="character" w:customStyle="1" w:styleId="CommentTextChar">
    <w:name w:val="Comment Text Char"/>
    <w:basedOn w:val="DefaultParagraphFont"/>
    <w:link w:val="CommentText"/>
    <w:uiPriority w:val="99"/>
    <w:semiHidden/>
    <w:rsid w:val="00691034"/>
    <w:rPr>
      <w:rFonts w:ascii="CG Times" w:hAnsi="CG Times"/>
      <w:lang w:eastAsia="en-US"/>
    </w:rPr>
  </w:style>
  <w:style w:type="paragraph" w:styleId="CommentSubject">
    <w:name w:val="annotation subject"/>
    <w:basedOn w:val="CommentText"/>
    <w:next w:val="CommentText"/>
    <w:link w:val="CommentSubjectChar"/>
    <w:uiPriority w:val="99"/>
    <w:semiHidden/>
    <w:rsid w:val="00152423"/>
    <w:rPr>
      <w:b/>
      <w:bCs/>
    </w:rPr>
  </w:style>
  <w:style w:type="character" w:customStyle="1" w:styleId="CommentSubjectChar">
    <w:name w:val="Comment Subject Char"/>
    <w:basedOn w:val="CommentTextChar"/>
    <w:link w:val="CommentSubject"/>
    <w:uiPriority w:val="99"/>
    <w:semiHidden/>
    <w:rsid w:val="00691034"/>
    <w:rPr>
      <w:rFonts w:ascii="CG Times" w:hAnsi="CG Times"/>
      <w:b/>
      <w:bCs/>
      <w:lang w:eastAsia="en-US"/>
    </w:rPr>
  </w:style>
  <w:style w:type="paragraph" w:styleId="Header">
    <w:name w:val="header"/>
    <w:basedOn w:val="Normal"/>
    <w:link w:val="HeaderChar"/>
    <w:uiPriority w:val="99"/>
    <w:rsid w:val="002A4986"/>
    <w:pPr>
      <w:tabs>
        <w:tab w:val="center" w:pos="4153"/>
        <w:tab w:val="right" w:pos="8306"/>
      </w:tabs>
    </w:pPr>
  </w:style>
  <w:style w:type="character" w:customStyle="1" w:styleId="HeaderChar">
    <w:name w:val="Header Char"/>
    <w:basedOn w:val="DefaultParagraphFont"/>
    <w:link w:val="Header"/>
    <w:uiPriority w:val="99"/>
    <w:rsid w:val="00691034"/>
    <w:rPr>
      <w:rFonts w:ascii="CG Times" w:hAnsi="CG Times"/>
      <w:sz w:val="24"/>
      <w:szCs w:val="24"/>
      <w:lang w:eastAsia="en-US"/>
    </w:rPr>
  </w:style>
  <w:style w:type="paragraph" w:styleId="ListParagraph">
    <w:name w:val="List Paragraph"/>
    <w:basedOn w:val="Normal"/>
    <w:uiPriority w:val="34"/>
    <w:qFormat/>
    <w:rsid w:val="000B4388"/>
    <w:pPr>
      <w:ind w:left="720"/>
      <w:contextualSpacing/>
    </w:pPr>
  </w:style>
  <w:style w:type="paragraph" w:styleId="Revision">
    <w:name w:val="Revision"/>
    <w:hidden/>
    <w:uiPriority w:val="99"/>
    <w:semiHidden/>
    <w:rsid w:val="000A296E"/>
    <w:rPr>
      <w:rFonts w:ascii="CG Times" w:hAnsi="CG Times"/>
      <w:sz w:val="24"/>
      <w:szCs w:val="24"/>
      <w:lang w:eastAsia="en-US"/>
    </w:rPr>
  </w:style>
  <w:style w:type="paragraph" w:styleId="BodyText3">
    <w:name w:val="Body Text 3"/>
    <w:basedOn w:val="Normal"/>
    <w:link w:val="BodyText3Char"/>
    <w:semiHidden/>
    <w:unhideWhenUsed/>
    <w:rsid w:val="00E15102"/>
    <w:pPr>
      <w:spacing w:after="120"/>
    </w:pPr>
    <w:rPr>
      <w:sz w:val="16"/>
      <w:szCs w:val="16"/>
    </w:rPr>
  </w:style>
  <w:style w:type="character" w:customStyle="1" w:styleId="BodyText3Char">
    <w:name w:val="Body Text 3 Char"/>
    <w:basedOn w:val="DefaultParagraphFont"/>
    <w:link w:val="BodyText3"/>
    <w:semiHidden/>
    <w:rsid w:val="00E15102"/>
    <w:rPr>
      <w:rFonts w:ascii="CG Times" w:hAnsi="CG Times"/>
      <w:sz w:val="16"/>
      <w:szCs w:val="16"/>
      <w:lang w:eastAsia="en-US"/>
    </w:rPr>
  </w:style>
  <w:style w:type="character" w:customStyle="1" w:styleId="normaltextrun">
    <w:name w:val="normaltextrun"/>
    <w:basedOn w:val="DefaultParagraphFont"/>
    <w:rsid w:val="007716BE"/>
  </w:style>
  <w:style w:type="paragraph" w:customStyle="1" w:styleId="paragraph">
    <w:name w:val="paragraph"/>
    <w:basedOn w:val="Normal"/>
    <w:rsid w:val="007716BE"/>
    <w:pPr>
      <w:spacing w:before="100" w:beforeAutospacing="1" w:after="100" w:afterAutospacing="1"/>
      <w:jc w:val="left"/>
    </w:pPr>
    <w:rPr>
      <w:rFonts w:ascii="Times New Roman" w:eastAsia="Times New Roman" w:hAnsi="Times New Roman"/>
      <w:lang w:eastAsia="en-GB"/>
    </w:rPr>
  </w:style>
  <w:style w:type="character" w:customStyle="1" w:styleId="eop">
    <w:name w:val="eop"/>
    <w:basedOn w:val="DefaultParagraphFont"/>
    <w:rsid w:val="007716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4511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36d3526-67c0-45df-aa54-81ecc44670da">
      <Terms xmlns="http://schemas.microsoft.com/office/infopath/2007/PartnerControls"/>
    </lcf76f155ced4ddcb4097134ff3c332f>
    <TaxCatchAll xmlns="77d35496-a93d-4830-b10e-101a67ed7afc" xsi:nil="true"/>
    <SharedWithUsers xmlns="77d35496-a93d-4830-b10e-101a67ed7afc">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6AE1B1651444A4B978C1F57938CAE36" ma:contentTypeVersion="17" ma:contentTypeDescription="Create a new document." ma:contentTypeScope="" ma:versionID="4105af75379481379d7d6ba4ecc1b11a">
  <xsd:schema xmlns:xsd="http://www.w3.org/2001/XMLSchema" xmlns:xs="http://www.w3.org/2001/XMLSchema" xmlns:p="http://schemas.microsoft.com/office/2006/metadata/properties" xmlns:ns2="736d3526-67c0-45df-aa54-81ecc44670da" xmlns:ns3="77d35496-a93d-4830-b10e-101a67ed7afc" targetNamespace="http://schemas.microsoft.com/office/2006/metadata/properties" ma:root="true" ma:fieldsID="948cc5375d01c9f91513cdbe75f57aec" ns2:_="" ns3:_="">
    <xsd:import namespace="736d3526-67c0-45df-aa54-81ecc44670da"/>
    <xsd:import namespace="77d35496-a93d-4830-b10e-101a67ed7af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6d3526-67c0-45df-aa54-81ecc44670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aa15534-d474-48d3-a1eb-3c382f82a75e"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d35496-a93d-4830-b10e-101a67ed7af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f050c2e-2819-440f-9473-f5ba9acf124a}" ma:internalName="TaxCatchAll" ma:showField="CatchAllData" ma:web="77d35496-a93d-4830-b10e-101a67ed7a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3E9558-1865-4EFF-A142-4DB994EE5FD0}">
  <ds:schemaRefs>
    <ds:schemaRef ds:uri="http://schemas.microsoft.com/office/2006/metadata/properties"/>
    <ds:schemaRef ds:uri="http://schemas.microsoft.com/office/infopath/2007/PartnerControls"/>
    <ds:schemaRef ds:uri="736d3526-67c0-45df-aa54-81ecc44670da"/>
    <ds:schemaRef ds:uri="77d35496-a93d-4830-b10e-101a67ed7afc"/>
  </ds:schemaRefs>
</ds:datastoreItem>
</file>

<file path=customXml/itemProps2.xml><?xml version="1.0" encoding="utf-8"?>
<ds:datastoreItem xmlns:ds="http://schemas.openxmlformats.org/officeDocument/2006/customXml" ds:itemID="{B527BE48-593D-45F2-BB92-8B10F75BECFC}">
  <ds:schemaRefs>
    <ds:schemaRef ds:uri="http://schemas.microsoft.com/sharepoint/v3/contenttype/forms"/>
  </ds:schemaRefs>
</ds:datastoreItem>
</file>

<file path=customXml/itemProps3.xml><?xml version="1.0" encoding="utf-8"?>
<ds:datastoreItem xmlns:ds="http://schemas.openxmlformats.org/officeDocument/2006/customXml" ds:itemID="{59ED1EB8-8307-4D22-AEDC-3C277F522680}">
  <ds:schemaRefs>
    <ds:schemaRef ds:uri="http://schemas.openxmlformats.org/officeDocument/2006/bibliography"/>
  </ds:schemaRefs>
</ds:datastoreItem>
</file>

<file path=customXml/itemProps4.xml><?xml version="1.0" encoding="utf-8"?>
<ds:datastoreItem xmlns:ds="http://schemas.openxmlformats.org/officeDocument/2006/customXml" ds:itemID="{FC0520BC-3980-4164-908E-36AB4A5EE1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6d3526-67c0-45df-aa54-81ecc44670da"/>
    <ds:schemaRef ds:uri="77d35496-a93d-4830-b10e-101a67ed7a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1075</Words>
  <Characters>6129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TOUCHSTONE - LEEDS</vt:lpstr>
    </vt:vector>
  </TitlesOfParts>
  <Company>Touchstone</Company>
  <LinksUpToDate>false</LinksUpToDate>
  <CharactersWithSpaces>7190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TOUCHSTONE - LEEDS</dc:title>
  <dc:subject/>
  <dc:creator>juliar</dc:creator>
  <cp:keywords/>
  <cp:lastModifiedBy>Kathryn Hart (she/her)</cp:lastModifiedBy>
  <cp:revision>3</cp:revision>
  <cp:lastPrinted>2017-02-02T09:10:00Z</cp:lastPrinted>
  <dcterms:created xsi:type="dcterms:W3CDTF">2026-07-31T12:30:00Z</dcterms:created>
  <dcterms:modified xsi:type="dcterms:W3CDTF">2026-07-31T12:38:00Z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0x010100F6AE1B1651444A4B978C1F57938CAE36</vt:lpwstr>
  </property>
  <property fmtid="{D5CDD505-2E9C-101B-9397-08002B2CF9AE}" pid="3" name="MediaServiceImageTags">
    <vt:lpwstr/>
  </property>
  <property fmtid="{D5CDD505-2E9C-101B-9397-08002B2CF9AE}" pid="4" name="Order">
    <vt:r8>113400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